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360" w:lineRule="auto"/>
        <w:rPr>
          <w:rFonts w:hAnsi="Batang"/>
          <w:b/>
          <w:sz w:val="36"/>
          <w:szCs w:val="36"/>
        </w:rPr>
      </w:pPr>
      <w:r>
        <w:rPr>
          <w:rFonts w:hAnsi="Batang" w:hint="eastAsia"/>
          <w:b/>
          <w:sz w:val="36"/>
          <w:szCs w:val="36"/>
        </w:rPr>
        <w:t>고</w:t>
      </w:r>
      <w:r>
        <w:rPr>
          <w:rFonts w:hAnsi="Batang" w:hint="eastAsia"/>
          <w:b/>
          <w:sz w:val="36"/>
          <w:szCs w:val="36"/>
        </w:rPr>
        <w:t xml:space="preserve"> </w:t>
      </w:r>
      <w:r>
        <w:rPr>
          <w:rFonts w:hAnsi="Batang" w:hint="eastAsia"/>
          <w:b/>
          <w:sz w:val="36"/>
          <w:szCs w:val="36"/>
        </w:rPr>
        <w:t>발</w:t>
      </w:r>
      <w:r>
        <w:rPr>
          <w:rFonts w:hAnsi="Batang" w:hint="eastAsia"/>
          <w:b/>
          <w:sz w:val="36"/>
          <w:szCs w:val="36"/>
        </w:rPr>
        <w:t xml:space="preserve"> </w:t>
      </w:r>
      <w:r>
        <w:rPr>
          <w:rFonts w:hAnsi="Batang" w:hint="eastAsia"/>
          <w:b/>
          <w:sz w:val="36"/>
          <w:szCs w:val="36"/>
        </w:rPr>
        <w:t>장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인</w:t>
      </w:r>
      <w:r>
        <w:rPr>
          <w:rFonts w:hAnsi="Batang" w:hint="eastAsia"/>
          <w:sz w:val="24"/>
        </w:rPr>
        <w:tab/>
      </w:r>
      <w:r>
        <w:rPr>
          <w:rFonts w:hAnsi="Batang" w:hint="eastAsia"/>
          <w:sz w:val="24"/>
          <w:kern w:val="0"/>
          <w:snapToGrid w:val="0"/>
        </w:rPr>
        <w:t>전국언론노동조합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문화방송본부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ab/>
      </w:r>
      <w:r>
        <w:rPr>
          <w:rFonts w:hAnsi="Batang" w:hint="eastAsia"/>
          <w:sz w:val="24"/>
        </w:rPr>
        <w:t>국민의힘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외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13</w:t>
      </w:r>
      <w:r>
        <w:rPr>
          <w:rFonts w:hAnsi="Batang" w:hint="eastAsia"/>
          <w:sz w:val="24"/>
        </w:rPr>
        <w:t>명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>
        <w:trPr>
          <w:trHeight w:val="1393" w:hRule="atLeast"/>
        </w:trPr>
        <w:tc>
          <w:tcPr>
            <w:tcW w:w="8702" w:type="dxa"/>
            <w:vAlign w:val="center"/>
          </w:tcPr>
          <w:p>
            <w:pPr>
              <w:tabs>
                <w:tab w:val="left" w:pos="993"/>
              </w:tabs>
              <w:spacing w:line="360" w:lineRule="auto"/>
              <w:rPr>
                <w:rFonts w:hAnsi="Batang"/>
                <w:b/>
                <w:sz w:val="24"/>
              </w:rPr>
            </w:pPr>
            <w:r>
              <w:rPr>
                <w:rFonts w:hAnsi="Batang" w:hint="eastAsia"/>
                <w:b/>
                <w:sz w:val="24"/>
              </w:rPr>
              <w:t>윤석열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대선후보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배우자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김건희의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전화통화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녹음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파일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방송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관련하여</w:t>
            </w:r>
            <w:r>
              <w:rPr>
                <w:rFonts w:hAnsi="Batang" w:hint="eastAsia"/>
                <w:b/>
                <w:sz w:val="24"/>
              </w:rPr>
              <w:t xml:space="preserve">, </w:t>
            </w:r>
          </w:p>
          <w:p>
            <w:pPr>
              <w:tabs>
                <w:tab w:val="left" w:pos="993"/>
              </w:tabs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/>
                <w:b/>
                <w:sz w:val="24"/>
              </w:rPr>
              <w:t>㈜</w:t>
            </w:r>
            <w:r>
              <w:rPr>
                <w:rFonts w:hAnsi="Batang" w:hint="eastAsia"/>
                <w:b/>
                <w:sz w:val="24"/>
              </w:rPr>
              <w:t>문화방송의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방송편성을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간섭한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방송법위반죄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혐의</w:t>
            </w:r>
            <w:r>
              <w:rPr>
                <w:rFonts w:hAnsi="Batang" w:hint="eastAsia"/>
                <w:b/>
                <w:sz w:val="24"/>
              </w:rPr>
              <w:t xml:space="preserve">, </w:t>
            </w:r>
            <w:r>
              <w:rPr>
                <w:rFonts w:hAnsi="Batang" w:hint="eastAsia"/>
                <w:b/>
                <w:sz w:val="24"/>
              </w:rPr>
              <w:t>단체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및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다중의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위력을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보임으로써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문화방송에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의무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없는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방송을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하도록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시도한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강요미수죄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혐의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</w:p>
        </w:tc>
      </w:tr>
    </w:tbl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</w:p>
    <w:p>
      <w:pPr>
        <w:jc w:val="right"/>
        <w:spacing w:line="360" w:lineRule="auto"/>
        <w:rPr>
          <w:rFonts w:hAnsi="Batang"/>
          <w:sz w:val="24"/>
        </w:rPr>
      </w:pPr>
    </w:p>
    <w:p>
      <w:pPr>
        <w:jc w:val="right"/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202</w:t>
      </w:r>
      <w:r>
        <w:rPr>
          <w:rFonts w:hAnsi="Batang"/>
          <w:sz w:val="24"/>
        </w:rPr>
        <w:t>2</w:t>
      </w:r>
      <w:r>
        <w:rPr>
          <w:rFonts w:hAnsi="Batang" w:hint="eastAsia"/>
          <w:sz w:val="24"/>
        </w:rPr>
        <w:t xml:space="preserve">.  1.  </w:t>
      </w:r>
      <w:r>
        <w:rPr>
          <w:rFonts w:hAnsi="Batang"/>
          <w:sz w:val="24"/>
        </w:rPr>
        <w:t>2</w:t>
      </w:r>
      <w:r>
        <w:rPr>
          <w:rFonts w:hAnsi="Batang" w:hint="eastAsia"/>
          <w:sz w:val="24"/>
        </w:rPr>
        <w:t>1.</w:t>
      </w:r>
    </w:p>
    <w:p>
      <w:pPr>
        <w:jc w:val="right"/>
        <w:spacing w:line="360" w:lineRule="auto"/>
        <w:rPr>
          <w:rFonts w:hAnsi="Batang"/>
          <w:sz w:val="24"/>
        </w:rPr>
      </w:pPr>
    </w:p>
    <w:p>
      <w:pPr>
        <w:jc w:val="right"/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고발인의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대리인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b/>
          <w:sz w:val="24"/>
        </w:rPr>
        <w:t>법무법인</w:t>
      </w:r>
      <w:r>
        <w:rPr>
          <w:rFonts w:hAnsi="Batang" w:hint="eastAsia"/>
          <w:b/>
          <w:sz w:val="24"/>
        </w:rPr>
        <w:t>(</w:t>
      </w:r>
      <w:r>
        <w:rPr>
          <w:rFonts w:hAnsi="Batang" w:hint="eastAsia"/>
          <w:b/>
          <w:sz w:val="24"/>
        </w:rPr>
        <w:t>유한</w:t>
      </w:r>
      <w:r>
        <w:rPr>
          <w:rFonts w:hAnsi="Batang" w:hint="eastAsia"/>
          <w:b/>
          <w:sz w:val="24"/>
        </w:rPr>
        <w:t xml:space="preserve">) </w:t>
      </w:r>
      <w:r>
        <w:rPr>
          <w:rFonts w:hAnsi="Batang" w:hint="eastAsia"/>
          <w:b/>
          <w:sz w:val="24"/>
        </w:rPr>
        <w:t>한결</w:t>
      </w:r>
      <w:r>
        <w:rPr>
          <w:rFonts w:hAnsi="Batang" w:hint="eastAsia"/>
          <w:sz w:val="24"/>
        </w:rPr>
        <w:t xml:space="preserve"> </w:t>
      </w:r>
    </w:p>
    <w:p>
      <w:pPr>
        <w:jc w:val="right"/>
        <w:spacing w:line="360" w:lineRule="auto"/>
        <w:rPr>
          <w:rFonts w:hAnsi="Batang"/>
          <w:sz w:val="24"/>
        </w:rPr>
      </w:pPr>
    </w:p>
    <w:p>
      <w:pPr>
        <w:jc w:val="right"/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담당변호사</w:t>
      </w:r>
      <w:r>
        <w:rPr>
          <w:rFonts w:hAnsi="Batang" w:hint="eastAsia"/>
          <w:sz w:val="24"/>
        </w:rPr>
        <w:t xml:space="preserve">  </w:t>
      </w:r>
      <w:r>
        <w:rPr>
          <w:rFonts w:hAnsi="Batang" w:hint="eastAsia"/>
          <w:sz w:val="24"/>
        </w:rPr>
        <w:t>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광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중</w:t>
      </w:r>
    </w:p>
    <w:p>
      <w:pPr>
        <w:jc w:val="right"/>
        <w:spacing w:line="360" w:lineRule="auto"/>
        <w:rPr>
          <w:rFonts w:hAnsi="Batang"/>
          <w:sz w:val="24"/>
        </w:rPr>
      </w:pPr>
    </w:p>
    <w:p>
      <w:pPr>
        <w:jc w:val="right"/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 w:hint="eastAsia"/>
          <w:b/>
          <w:sz w:val="36"/>
          <w:szCs w:val="36"/>
        </w:rPr>
      </w:pPr>
    </w:p>
    <w:p>
      <w:pPr>
        <w:spacing w:line="360" w:lineRule="auto"/>
        <w:rPr>
          <w:rFonts w:hAnsi="Batang"/>
          <w:b/>
          <w:sz w:val="36"/>
          <w:szCs w:val="36"/>
        </w:rPr>
      </w:pPr>
      <w:r>
        <w:rPr>
          <w:rFonts w:hAnsi="Batang" w:hint="eastAsia"/>
          <w:b/>
          <w:sz w:val="36"/>
          <w:szCs w:val="36"/>
        </w:rPr>
        <w:t>대검찰청</w:t>
      </w:r>
      <w:r>
        <w:rPr>
          <w:rFonts w:hAnsi="Batang" w:hint="eastAsia"/>
          <w:b/>
          <w:sz w:val="36"/>
          <w:szCs w:val="36"/>
        </w:rPr>
        <w:t xml:space="preserve"> </w:t>
      </w:r>
      <w:r>
        <w:rPr>
          <w:rFonts w:hAnsi="Batang" w:hint="eastAsia"/>
          <w:b/>
          <w:sz w:val="36"/>
          <w:szCs w:val="36"/>
        </w:rPr>
        <w:t>귀중</w:t>
      </w:r>
    </w:p>
    <w:p>
      <w:pPr>
        <w:spacing w:line="360" w:lineRule="auto"/>
        <w:rPr>
          <w:rFonts w:hAnsi="Batang"/>
          <w:b/>
          <w:sz w:val="36"/>
          <w:szCs w:val="36"/>
        </w:rPr>
      </w:pPr>
    </w:p>
    <w:p>
      <w:pPr>
        <w:spacing w:line="360" w:lineRule="auto"/>
        <w:rPr>
          <w:rFonts w:hAnsi="Batang" w:hint="eastAsia"/>
          <w:b/>
          <w:sz w:val="36"/>
          <w:szCs w:val="36"/>
        </w:rPr>
      </w:pPr>
    </w:p>
    <w:p>
      <w:pPr>
        <w:jc w:val="center"/>
        <w:spacing w:line="360" w:lineRule="auto"/>
        <w:rPr>
          <w:rFonts w:hAnsi="Batang"/>
          <w:sz w:val="24"/>
          <w:szCs w:val="22"/>
        </w:rPr>
      </w:pPr>
    </w:p>
    <w:p>
      <w:pPr>
        <w:jc w:val="center"/>
        <w:spacing w:line="360" w:lineRule="auto"/>
        <w:rPr>
          <w:rFonts w:hAnsi="Batang"/>
          <w:b/>
          <w:sz w:val="36"/>
          <w:szCs w:val="32"/>
        </w:rPr>
      </w:pPr>
      <w:r>
        <w:rPr>
          <w:rFonts w:hAnsi="Batang" w:hint="eastAsia"/>
          <w:b/>
          <w:sz w:val="36"/>
          <w:szCs w:val="32"/>
        </w:rPr>
        <w:t>고</w:t>
      </w:r>
      <w:r>
        <w:rPr>
          <w:rFonts w:hAnsi="Batang" w:hint="eastAsia"/>
          <w:b/>
          <w:sz w:val="36"/>
          <w:szCs w:val="32"/>
        </w:rPr>
        <w:t xml:space="preserve"> </w:t>
      </w:r>
      <w:r>
        <w:rPr>
          <w:rFonts w:hAnsi="Batang" w:hint="eastAsia"/>
          <w:b/>
          <w:sz w:val="36"/>
          <w:szCs w:val="32"/>
        </w:rPr>
        <w:t>발</w:t>
      </w:r>
      <w:r>
        <w:rPr>
          <w:rFonts w:hAnsi="Batang" w:hint="eastAsia"/>
          <w:b/>
          <w:sz w:val="36"/>
          <w:szCs w:val="32"/>
        </w:rPr>
        <w:t xml:space="preserve"> </w:t>
      </w:r>
      <w:r>
        <w:rPr>
          <w:rFonts w:hAnsi="Batang" w:hint="eastAsia"/>
          <w:b/>
          <w:sz w:val="36"/>
          <w:szCs w:val="32"/>
        </w:rPr>
        <w:t>장</w:t>
      </w:r>
    </w:p>
    <w:p>
      <w:pPr>
        <w:snapToGrid w:val="0"/>
        <w:spacing w:line="360" w:lineRule="auto"/>
        <w:rPr>
          <w:rFonts w:hAnsi="Batang"/>
          <w:sz w:val="24"/>
          <w:kern w:val="0"/>
          <w:snapToGrid w:val="0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 w:hint="eastAsia"/>
          <w:b/>
          <w:sz w:val="24"/>
          <w:kern w:val="0"/>
          <w:snapToGrid w:val="0"/>
        </w:rPr>
        <w:t>고</w:t>
      </w:r>
      <w:r>
        <w:rPr>
          <w:rFonts w:hAnsi="Batang" w:hint="eastAsia"/>
          <w:b/>
          <w:sz w:val="24"/>
          <w:kern w:val="0"/>
          <w:snapToGrid w:val="0"/>
        </w:rPr>
        <w:t xml:space="preserve"> </w:t>
      </w:r>
      <w:r>
        <w:rPr>
          <w:rFonts w:hAnsi="Batang" w:hint="eastAsia"/>
          <w:b/>
          <w:sz w:val="24"/>
          <w:kern w:val="0"/>
          <w:snapToGrid w:val="0"/>
        </w:rPr>
        <w:t>발</w:t>
      </w:r>
      <w:r>
        <w:rPr>
          <w:rFonts w:hAnsi="Batang" w:hint="eastAsia"/>
          <w:b/>
          <w:sz w:val="24"/>
          <w:kern w:val="0"/>
          <w:snapToGrid w:val="0"/>
        </w:rPr>
        <w:t xml:space="preserve"> </w:t>
      </w:r>
      <w:r>
        <w:rPr>
          <w:rFonts w:hAnsi="Batang" w:hint="eastAsia"/>
          <w:b/>
          <w:sz w:val="24"/>
          <w:kern w:val="0"/>
          <w:snapToGrid w:val="0"/>
        </w:rPr>
        <w:t>인</w:t>
      </w:r>
      <w:r>
        <w:rPr>
          <w:rFonts w:hAnsi="Batang" w:hint="eastAsia"/>
          <w:b/>
          <w:sz w:val="24"/>
          <w:kern w:val="0"/>
          <w:snapToGrid w:val="0"/>
        </w:rPr>
        <w:tab/>
      </w:r>
      <w:r>
        <w:rPr>
          <w:rFonts w:hAnsi="Batang" w:hint="eastAsia"/>
          <w:b/>
          <w:sz w:val="24"/>
          <w:kern w:val="0"/>
          <w:snapToGrid w:val="0"/>
        </w:rPr>
        <w:t>전국언론노동조합</w:t>
      </w:r>
      <w:r>
        <w:rPr>
          <w:rFonts w:hAnsi="Batang" w:hint="eastAsia"/>
          <w:b/>
          <w:sz w:val="24"/>
          <w:kern w:val="0"/>
          <w:snapToGrid w:val="0"/>
        </w:rPr>
        <w:t xml:space="preserve"> </w:t>
      </w:r>
      <w:r>
        <w:rPr>
          <w:rFonts w:hAnsi="Batang" w:hint="eastAsia"/>
          <w:b/>
          <w:sz w:val="24"/>
          <w:kern w:val="0"/>
          <w:snapToGrid w:val="0"/>
        </w:rPr>
        <w:t>문화방송본부</w:t>
      </w:r>
    </w:p>
    <w:p>
      <w:pPr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ab/>
      </w:r>
      <w:r>
        <w:rPr>
          <w:rFonts w:hAnsi="Batang" w:hint="eastAsia"/>
          <w:sz w:val="24"/>
          <w:kern w:val="0"/>
          <w:snapToGrid w:val="0"/>
        </w:rPr>
        <w:tab/>
      </w:r>
      <w:r>
        <w:rPr>
          <w:rFonts w:hAnsi="Batang" w:hint="eastAsia"/>
          <w:sz w:val="24"/>
          <w:kern w:val="0"/>
          <w:snapToGrid w:val="0"/>
        </w:rPr>
        <w:t>서울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마포구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성암로</w:t>
      </w:r>
      <w:r>
        <w:rPr>
          <w:rFonts w:hAnsi="Batang" w:hint="eastAsia"/>
          <w:sz w:val="24"/>
          <w:kern w:val="0"/>
          <w:snapToGrid w:val="0"/>
        </w:rPr>
        <w:t xml:space="preserve"> 2</w:t>
      </w:r>
      <w:r>
        <w:rPr>
          <w:rFonts w:hAnsi="Batang"/>
          <w:sz w:val="24"/>
          <w:kern w:val="0"/>
          <w:snapToGrid w:val="0"/>
        </w:rPr>
        <w:t>55(</w:t>
      </w:r>
      <w:r>
        <w:rPr>
          <w:rFonts w:hAnsi="Batang" w:hint="eastAsia"/>
          <w:sz w:val="24"/>
          <w:kern w:val="0"/>
          <w:snapToGrid w:val="0"/>
        </w:rPr>
        <w:t>상암동</w:t>
      </w:r>
      <w:r>
        <w:rPr>
          <w:rFonts w:hAnsi="Batang" w:hint="eastAsia"/>
          <w:sz w:val="24"/>
          <w:kern w:val="0"/>
          <w:snapToGrid w:val="0"/>
        </w:rPr>
        <w:t>)</w:t>
      </w:r>
    </w:p>
    <w:p>
      <w:pPr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/>
          <w:sz w:val="24"/>
          <w:kern w:val="0"/>
          <w:snapToGrid w:val="0"/>
        </w:rPr>
        <w:tab/>
      </w:r>
      <w:r>
        <w:rPr>
          <w:rFonts w:hAnsi="Batang"/>
          <w:sz w:val="24"/>
          <w:kern w:val="0"/>
          <w:snapToGrid w:val="0"/>
        </w:rPr>
        <w:tab/>
      </w:r>
      <w:r>
        <w:rPr>
          <w:rFonts w:hAnsi="Batang" w:hint="eastAsia"/>
          <w:sz w:val="24"/>
          <w:kern w:val="0"/>
          <w:snapToGrid w:val="0"/>
        </w:rPr>
        <w:t>대표자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위원장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최성혁</w:t>
      </w:r>
    </w:p>
    <w:p>
      <w:pPr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/>
          <w:sz w:val="24"/>
          <w:kern w:val="0"/>
          <w:snapToGrid w:val="0"/>
        </w:rPr>
        <w:tab/>
      </w:r>
      <w:r>
        <w:rPr>
          <w:rFonts w:hAnsi="Batang"/>
          <w:sz w:val="24"/>
          <w:kern w:val="0"/>
          <w:snapToGrid w:val="0"/>
        </w:rPr>
        <w:tab/>
      </w:r>
      <w:r>
        <w:rPr>
          <w:rFonts w:hAnsi="Batang"/>
          <w:sz w:val="24"/>
          <w:kern w:val="0"/>
          <w:snapToGrid w:val="0"/>
        </w:rPr>
        <w:tab/>
      </w:r>
      <w:r>
        <w:rPr>
          <w:rFonts w:hAnsi="Batang"/>
          <w:sz w:val="24"/>
          <w:kern w:val="0"/>
          <w:snapToGrid w:val="0"/>
        </w:rPr>
        <w:tab/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위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고발인의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대리인</w:t>
      </w:r>
    </w:p>
    <w:p>
      <w:pPr>
        <w:ind w:leftChars="630" w:left="1260" w:firstLine="34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/>
          <w:sz w:val="24"/>
          <w:kern w:val="0"/>
          <w:snapToGrid w:val="0"/>
        </w:rPr>
        <w:t>법무법인</w:t>
      </w:r>
      <w:r>
        <w:rPr>
          <w:rFonts w:hAnsi="Batang" w:hint="eastAsia"/>
          <w:sz w:val="24"/>
          <w:kern w:val="0"/>
          <w:snapToGrid w:val="0"/>
        </w:rPr>
        <w:t>(</w:t>
      </w:r>
      <w:r>
        <w:rPr>
          <w:rFonts w:hAnsi="Batang" w:hint="eastAsia"/>
          <w:sz w:val="24"/>
          <w:kern w:val="0"/>
          <w:snapToGrid w:val="0"/>
        </w:rPr>
        <w:t>유한</w:t>
      </w:r>
      <w:r>
        <w:rPr>
          <w:rFonts w:hAnsi="Batang" w:hint="eastAsia"/>
          <w:sz w:val="24"/>
          <w:kern w:val="0"/>
          <w:snapToGrid w:val="0"/>
        </w:rPr>
        <w:t>)</w:t>
      </w:r>
      <w:r>
        <w:rPr>
          <w:rFonts w:hAnsi="Batang"/>
          <w:sz w:val="24"/>
          <w:kern w:val="0"/>
          <w:snapToGrid w:val="0"/>
        </w:rPr>
        <w:t xml:space="preserve"> </w:t>
      </w:r>
      <w:r>
        <w:rPr>
          <w:rFonts w:hAnsi="Batang"/>
          <w:sz w:val="24"/>
          <w:kern w:val="0"/>
          <w:snapToGrid w:val="0"/>
        </w:rPr>
        <w:t>한결</w:t>
      </w:r>
    </w:p>
    <w:p>
      <w:pPr>
        <w:ind w:leftChars="630" w:left="1260" w:firstLineChars="241" w:firstLine="578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/>
          <w:sz w:val="24"/>
          <w:kern w:val="0"/>
          <w:snapToGrid w:val="0"/>
        </w:rPr>
        <w:t>서울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종로구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종로</w:t>
      </w:r>
      <w:r>
        <w:rPr>
          <w:rFonts w:hAnsi="Batang" w:hint="eastAsia"/>
          <w:sz w:val="24"/>
          <w:kern w:val="0"/>
          <w:snapToGrid w:val="0"/>
        </w:rPr>
        <w:t xml:space="preserve"> 1(</w:t>
      </w:r>
      <w:r>
        <w:rPr>
          <w:rFonts w:hAnsi="Batang" w:hint="eastAsia"/>
          <w:sz w:val="24"/>
          <w:kern w:val="0"/>
          <w:snapToGrid w:val="0"/>
        </w:rPr>
        <w:t>교보생명빌딩</w:t>
      </w:r>
      <w:r>
        <w:rPr>
          <w:rFonts w:hAnsi="Batang" w:hint="eastAsia"/>
          <w:sz w:val="24"/>
          <w:kern w:val="0"/>
          <w:snapToGrid w:val="0"/>
        </w:rPr>
        <w:t>) 9, 16</w:t>
      </w:r>
      <w:r>
        <w:rPr>
          <w:rFonts w:hAnsi="Batang" w:hint="eastAsia"/>
          <w:sz w:val="24"/>
          <w:kern w:val="0"/>
          <w:snapToGrid w:val="0"/>
        </w:rPr>
        <w:t>층</w:t>
      </w:r>
    </w:p>
    <w:p>
      <w:pPr>
        <w:ind w:leftChars="630" w:left="1260" w:firstLineChars="241" w:firstLine="578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/>
          <w:sz w:val="24"/>
          <w:kern w:val="0"/>
          <w:snapToGrid w:val="0"/>
        </w:rPr>
        <w:t>담당변호사</w:t>
      </w:r>
      <w:r>
        <w:rPr>
          <w:rFonts w:hAnsi="Batang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김광중</w:t>
      </w:r>
    </w:p>
    <w:p>
      <w:pPr>
        <w:ind w:leftChars="630" w:left="1260" w:firstLine="34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/>
          <w:sz w:val="24"/>
          <w:kern w:val="0"/>
          <w:snapToGrid w:val="0"/>
        </w:rPr>
        <w:t>(</w:t>
      </w:r>
      <w:r>
        <w:rPr>
          <w:rFonts w:hAnsi="Batang" w:hint="eastAsia"/>
          <w:sz w:val="24"/>
          <w:kern w:val="0"/>
          <w:snapToGrid w:val="0"/>
        </w:rPr>
        <w:t>전화</w:t>
      </w:r>
      <w:r>
        <w:rPr>
          <w:rFonts w:hAnsi="Batang"/>
          <w:sz w:val="24"/>
          <w:kern w:val="0"/>
          <w:snapToGrid w:val="0"/>
        </w:rPr>
        <w:t>: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/>
          <w:sz w:val="24"/>
          <w:kern w:val="0"/>
          <w:snapToGrid w:val="0"/>
        </w:rPr>
        <w:t xml:space="preserve">02-3458-0956, </w:t>
      </w:r>
      <w:r>
        <w:rPr>
          <w:rFonts w:hAnsi="Batang" w:hint="eastAsia"/>
          <w:sz w:val="24"/>
          <w:kern w:val="0"/>
          <w:snapToGrid w:val="0"/>
        </w:rPr>
        <w:t>kjkim@hklaw.co.kr</w:t>
      </w:r>
      <w:r>
        <w:rPr>
          <w:rFonts w:hAnsi="Batang"/>
          <w:sz w:val="24"/>
          <w:kern w:val="0"/>
          <w:snapToGrid w:val="0"/>
        </w:rPr>
        <w:t>)</w:t>
      </w:r>
    </w:p>
    <w:p>
      <w:pPr>
        <w:snapToGrid w:val="0"/>
        <w:spacing w:line="360" w:lineRule="auto"/>
        <w:rPr>
          <w:rFonts w:hAnsi="Batang"/>
          <w:sz w:val="24"/>
          <w:kern w:val="0"/>
          <w:snapToGrid w:val="0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 w:hint="eastAsia"/>
          <w:b/>
          <w:sz w:val="24"/>
          <w:kern w:val="0"/>
          <w:snapToGrid w:val="0"/>
        </w:rPr>
        <w:t>피고발인</w:t>
      </w:r>
      <w:r>
        <w:rPr>
          <w:rFonts w:hAnsi="Batang" w:hint="eastAsia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1. </w:t>
      </w:r>
      <w:r>
        <w:rPr>
          <w:rFonts w:hAnsi="Batang"/>
          <w:b/>
          <w:sz w:val="24"/>
          <w:kern w:val="0"/>
          <w:snapToGrid w:val="0"/>
        </w:rPr>
        <w:t>국민의힘</w:t>
      </w:r>
      <w:r>
        <w:rPr>
          <w:rFonts w:hAnsi="Batang" w:hint="eastAsia"/>
          <w:b/>
          <w:sz w:val="24"/>
          <w:kern w:val="0"/>
          <w:snapToGrid w:val="0"/>
        </w:rPr>
        <w:t xml:space="preserve"> </w:t>
      </w:r>
    </w:p>
    <w:p>
      <w:pPr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b/>
          <w:sz w:val="24"/>
          <w:kern w:val="0"/>
          <w:snapToGrid w:val="0"/>
        </w:rPr>
        <w:tab/>
      </w:r>
      <w:r>
        <w:rPr>
          <w:rFonts w:hAnsi="Batang" w:hint="eastAsia"/>
          <w:b/>
          <w:sz w:val="24"/>
          <w:kern w:val="0"/>
          <w:snapToGrid w:val="0"/>
        </w:rPr>
        <w:tab/>
      </w:r>
      <w:r>
        <w:rPr>
          <w:rFonts w:hAnsi="Batang" w:hint="eastAsia"/>
          <w:sz w:val="24"/>
          <w:kern w:val="0"/>
          <w:snapToGrid w:val="0"/>
        </w:rPr>
        <w:t>서울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/>
          <w:sz w:val="24"/>
          <w:kern w:val="0"/>
          <w:snapToGrid w:val="0"/>
        </w:rPr>
        <w:t>7</w:t>
      </w:r>
      <w:r>
        <w:rPr>
          <w:rFonts w:hAnsi="Batang" w:hint="eastAsia"/>
          <w:sz w:val="24"/>
          <w:kern w:val="0"/>
          <w:snapToGrid w:val="0"/>
        </w:rPr>
        <w:t>4</w:t>
      </w:r>
      <w:r>
        <w:rPr>
          <w:rFonts w:hAnsi="Batang" w:hint="eastAsia"/>
          <w:sz w:val="24"/>
          <w:kern w:val="0"/>
          <w:snapToGrid w:val="0"/>
        </w:rPr>
        <w:t>길</w:t>
      </w:r>
      <w:r>
        <w:rPr>
          <w:rFonts w:hAnsi="Batang" w:hint="eastAsia"/>
          <w:sz w:val="24"/>
          <w:kern w:val="0"/>
          <w:snapToGrid w:val="0"/>
        </w:rPr>
        <w:t xml:space="preserve"> 12 </w:t>
      </w:r>
      <w:r>
        <w:rPr>
          <w:rFonts w:hAnsi="Batang" w:hint="eastAsia"/>
          <w:sz w:val="24"/>
          <w:kern w:val="0"/>
          <w:snapToGrid w:val="0"/>
        </w:rPr>
        <w:t>남중빌딩</w:t>
      </w:r>
    </w:p>
    <w:p>
      <w:pPr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/>
          <w:sz w:val="24"/>
          <w:kern w:val="0"/>
          <w:snapToGrid w:val="0"/>
        </w:rPr>
        <w:tab/>
      </w:r>
      <w:r>
        <w:rPr>
          <w:rFonts w:hAnsi="Batang"/>
          <w:sz w:val="24"/>
          <w:kern w:val="0"/>
          <w:snapToGrid w:val="0"/>
        </w:rPr>
        <w:tab/>
      </w:r>
      <w:r>
        <w:rPr>
          <w:rFonts w:hAnsi="Batang" w:hint="eastAsia"/>
          <w:sz w:val="24"/>
          <w:kern w:val="0"/>
          <w:snapToGrid w:val="0"/>
        </w:rPr>
        <w:t>대표자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이준석</w:t>
      </w:r>
    </w:p>
    <w:p>
      <w:pPr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ab/>
      </w:r>
      <w:r>
        <w:rPr>
          <w:rFonts w:hAnsi="Batang" w:hint="eastAsia"/>
          <w:sz w:val="24"/>
          <w:kern w:val="0"/>
          <w:snapToGrid w:val="0"/>
        </w:rPr>
        <w:tab/>
      </w: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>: 010-</w:t>
      </w:r>
      <w:r>
        <w:rPr>
          <w:rFonts w:hAnsi="Batang"/>
          <w:sz w:val="24"/>
          <w:highlight w:val="black"/>
          <w:kern w:val="0"/>
          <w:snapToGrid w:val="0"/>
        </w:rPr>
        <w:t>9035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1842</w:t>
      </w:r>
      <w:r>
        <w:rPr>
          <w:rFonts w:hAnsi="Batang"/>
          <w:sz w:val="24"/>
          <w:kern w:val="0"/>
          <w:snapToGrid w:val="0"/>
        </w:rPr>
        <w:t>, 02-784-4760</w:t>
      </w:r>
    </w:p>
    <w:p>
      <w:pPr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ab/>
      </w:r>
      <w:r>
        <w:rPr>
          <w:rFonts w:hAnsi="Batang" w:hint="eastAsia"/>
          <w:sz w:val="24"/>
          <w:kern w:val="0"/>
          <w:snapToGrid w:val="0"/>
        </w:rPr>
        <w:tab/>
      </w: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2. </w:t>
      </w:r>
      <w:r>
        <w:rPr>
          <w:rFonts w:hAnsi="Batang" w:hint="eastAsia"/>
          <w:b/>
          <w:sz w:val="24"/>
          <w:kern w:val="0"/>
          <w:snapToGrid w:val="0"/>
        </w:rPr>
        <w:t>김기현</w:t>
      </w:r>
      <w:r>
        <w:rPr>
          <w:rFonts w:hAnsi="Batang" w:hint="eastAsia"/>
          <w:b/>
          <w:sz w:val="24"/>
          <w:kern w:val="0"/>
          <w:snapToGrid w:val="0"/>
        </w:rPr>
        <w:t xml:space="preserve"> 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550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4692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8600</w:t>
      </w:r>
    </w:p>
    <w:p>
      <w:pPr>
        <w:snapToGrid w:val="0"/>
        <w:spacing w:line="360" w:lineRule="auto"/>
        <w:rPr>
          <w:rFonts w:hAnsi="Batang"/>
          <w:b/>
          <w:sz w:val="24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3. </w:t>
      </w:r>
      <w:r>
        <w:rPr>
          <w:rFonts w:hAnsi="Batang" w:hint="eastAsia"/>
          <w:b/>
          <w:sz w:val="24"/>
          <w:kern w:val="0"/>
          <w:snapToGrid w:val="0"/>
        </w:rPr>
        <w:t>추경호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328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9173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5841</w:t>
      </w:r>
    </w:p>
    <w:p>
      <w:pPr>
        <w:snapToGrid w:val="0"/>
        <w:spacing w:line="360" w:lineRule="auto"/>
        <w:rPr>
          <w:rFonts w:hAnsi="Batang"/>
          <w:b/>
          <w:sz w:val="24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4. </w:t>
      </w:r>
      <w:r>
        <w:rPr>
          <w:rFonts w:hAnsi="Batang" w:hint="eastAsia"/>
          <w:b/>
          <w:sz w:val="24"/>
          <w:kern w:val="0"/>
          <w:snapToGrid w:val="0"/>
        </w:rPr>
        <w:t>박성중</w:t>
      </w:r>
      <w:r>
        <w:rPr>
          <w:rFonts w:hAnsi="Batang" w:hint="eastAsia"/>
          <w:b/>
          <w:sz w:val="24"/>
          <w:kern w:val="0"/>
          <w:snapToGrid w:val="0"/>
        </w:rPr>
        <w:t xml:space="preserve"> 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936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9263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6131</w:t>
      </w: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 w:hint="eastAsia"/>
          <w:b/>
          <w:sz w:val="24"/>
          <w:kern w:val="0"/>
          <w:snapToGrid w:val="0"/>
        </w:rPr>
        <w:t xml:space="preserve">            </w:t>
      </w:r>
      <w:r>
        <w:rPr>
          <w:rFonts w:hAnsi="Batang"/>
          <w:b/>
          <w:sz w:val="24"/>
          <w:kern w:val="0"/>
          <w:snapToGrid w:val="0"/>
        </w:rPr>
        <w:t xml:space="preserve">5. </w:t>
      </w:r>
      <w:r>
        <w:rPr>
          <w:rFonts w:hAnsi="Batang" w:hint="eastAsia"/>
          <w:b/>
          <w:sz w:val="24"/>
          <w:kern w:val="0"/>
          <w:snapToGrid w:val="0"/>
        </w:rPr>
        <w:t>유상범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736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</w:t>
      </w:r>
      <w:r>
        <w:rPr>
          <w:rFonts w:hAnsi="Batang"/>
          <w:sz w:val="24"/>
          <w:kern w:val="0"/>
          <w:snapToGrid w:val="0"/>
        </w:rPr>
        <w:t>10-</w:t>
      </w:r>
      <w:r>
        <w:rPr>
          <w:rFonts w:hAnsi="Batang"/>
          <w:sz w:val="24"/>
          <w:highlight w:val="black"/>
          <w:kern w:val="0"/>
          <w:snapToGrid w:val="0"/>
        </w:rPr>
        <w:t>9035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1842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6. </w:t>
      </w:r>
      <w:r>
        <w:rPr>
          <w:rFonts w:hAnsi="Batang" w:hint="eastAsia"/>
          <w:b/>
          <w:sz w:val="24"/>
          <w:kern w:val="0"/>
          <w:snapToGrid w:val="0"/>
        </w:rPr>
        <w:t>정희용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436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2803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2291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7. </w:t>
      </w:r>
      <w:r>
        <w:rPr>
          <w:rFonts w:hAnsi="Batang" w:hint="eastAsia"/>
          <w:b/>
          <w:sz w:val="24"/>
          <w:kern w:val="0"/>
          <w:snapToGrid w:val="0"/>
        </w:rPr>
        <w:t>한무경</w:t>
      </w:r>
      <w:r>
        <w:rPr>
          <w:rFonts w:hAnsi="Batang" w:hint="eastAsia"/>
          <w:b/>
          <w:sz w:val="24"/>
          <w:kern w:val="0"/>
          <w:snapToGrid w:val="0"/>
        </w:rPr>
        <w:t xml:space="preserve"> 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822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8590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8601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8. </w:t>
      </w:r>
      <w:r>
        <w:rPr>
          <w:rFonts w:hAnsi="Batang" w:hint="eastAsia"/>
          <w:b/>
          <w:sz w:val="24"/>
          <w:kern w:val="0"/>
          <w:snapToGrid w:val="0"/>
        </w:rPr>
        <w:t>조태용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709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9001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7307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9. </w:t>
      </w:r>
      <w:r>
        <w:rPr>
          <w:rFonts w:hAnsi="Batang" w:hint="eastAsia"/>
          <w:b/>
          <w:sz w:val="24"/>
          <w:kern w:val="0"/>
          <w:snapToGrid w:val="0"/>
        </w:rPr>
        <w:t>박대수</w:t>
      </w:r>
      <w:r>
        <w:rPr>
          <w:rFonts w:hAnsi="Batang" w:hint="eastAsia"/>
          <w:b/>
          <w:sz w:val="24"/>
          <w:kern w:val="0"/>
          <w:snapToGrid w:val="0"/>
        </w:rPr>
        <w:t xml:space="preserve"> 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622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3719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3958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10. </w:t>
      </w:r>
      <w:r>
        <w:rPr>
          <w:rFonts w:hAnsi="Batang" w:hint="eastAsia"/>
          <w:b/>
          <w:sz w:val="24"/>
          <w:kern w:val="0"/>
          <w:snapToGrid w:val="0"/>
        </w:rPr>
        <w:t>정경희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335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2750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4859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11. </w:t>
      </w:r>
      <w:r>
        <w:rPr>
          <w:rFonts w:hAnsi="Batang" w:hint="eastAsia"/>
          <w:b/>
          <w:sz w:val="24"/>
          <w:kern w:val="0"/>
          <w:snapToGrid w:val="0"/>
        </w:rPr>
        <w:t>홍석준</w:t>
      </w:r>
      <w:r>
        <w:rPr>
          <w:rFonts w:hAnsi="Batang" w:hint="eastAsia"/>
          <w:b/>
          <w:sz w:val="24"/>
          <w:kern w:val="0"/>
          <w:snapToGrid w:val="0"/>
        </w:rPr>
        <w:t xml:space="preserve"> 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634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5118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1549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12. </w:t>
      </w:r>
      <w:r>
        <w:rPr>
          <w:rFonts w:hAnsi="Batang" w:hint="eastAsia"/>
          <w:b/>
          <w:sz w:val="24"/>
          <w:kern w:val="0"/>
          <w:snapToGrid w:val="0"/>
        </w:rPr>
        <w:t>태영호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909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3172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1962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13. </w:t>
      </w:r>
      <w:r>
        <w:rPr>
          <w:rFonts w:hAnsi="Batang" w:hint="eastAsia"/>
          <w:b/>
          <w:sz w:val="24"/>
          <w:kern w:val="0"/>
          <w:snapToGrid w:val="0"/>
        </w:rPr>
        <w:t>강대식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국회의원회관</w:t>
      </w:r>
      <w:r>
        <w:rPr>
          <w:rFonts w:hAnsi="Batang" w:hint="eastAsia"/>
          <w:sz w:val="24"/>
          <w:kern w:val="0"/>
          <w:snapToGrid w:val="0"/>
        </w:rPr>
        <w:t xml:space="preserve"> 341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2605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8080</w:t>
      </w:r>
    </w:p>
    <w:p>
      <w:pPr>
        <w:snapToGrid w:val="0"/>
        <w:spacing w:line="360" w:lineRule="auto"/>
        <w:rPr>
          <w:rFonts w:hAnsi="Batang"/>
          <w:b/>
          <w:sz w:val="24"/>
        </w:rPr>
      </w:pPr>
    </w:p>
    <w:p>
      <w:pPr>
        <w:snapToGrid w:val="0"/>
        <w:spacing w:line="360" w:lineRule="auto"/>
        <w:rPr>
          <w:rFonts w:hAnsi="Batang"/>
          <w:b/>
          <w:sz w:val="24"/>
          <w:kern w:val="0"/>
          <w:snapToGrid w:val="0"/>
        </w:rPr>
      </w:pP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ab/>
      </w:r>
      <w:r>
        <w:rPr>
          <w:rFonts w:hAnsi="Batang"/>
          <w:b/>
          <w:sz w:val="24"/>
          <w:kern w:val="0"/>
          <w:snapToGrid w:val="0"/>
        </w:rPr>
        <w:t xml:space="preserve">14. </w:t>
      </w:r>
      <w:r>
        <w:rPr>
          <w:rFonts w:hAnsi="Batang" w:hint="eastAsia"/>
          <w:b/>
          <w:sz w:val="24"/>
          <w:kern w:val="0"/>
          <w:snapToGrid w:val="0"/>
        </w:rPr>
        <w:t>이채익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서울시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영등포구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의사당대로</w:t>
      </w:r>
      <w:r>
        <w:rPr>
          <w:rFonts w:hAnsi="Batang" w:hint="eastAsia"/>
          <w:sz w:val="24"/>
          <w:kern w:val="0"/>
          <w:snapToGrid w:val="0"/>
        </w:rPr>
        <w:t xml:space="preserve"> </w:t>
      </w:r>
      <w:r>
        <w:rPr>
          <w:rFonts w:hAnsi="Batang" w:hint="eastAsia"/>
          <w:sz w:val="24"/>
          <w:kern w:val="0"/>
          <w:snapToGrid w:val="0"/>
        </w:rPr>
        <w:t>국회본관</w:t>
      </w:r>
      <w:r>
        <w:rPr>
          <w:rFonts w:hAnsi="Batang" w:hint="eastAsia"/>
          <w:sz w:val="24"/>
          <w:kern w:val="0"/>
          <w:snapToGrid w:val="0"/>
        </w:rPr>
        <w:t xml:space="preserve"> 5</w:t>
      </w:r>
      <w:r>
        <w:rPr>
          <w:rFonts w:hAnsi="Batang"/>
          <w:sz w:val="24"/>
          <w:kern w:val="0"/>
          <w:snapToGrid w:val="0"/>
        </w:rPr>
        <w:t>11</w:t>
      </w:r>
      <w:r>
        <w:rPr>
          <w:rFonts w:hAnsi="Batang" w:hint="eastAsia"/>
          <w:sz w:val="24"/>
          <w:kern w:val="0"/>
          <w:snapToGrid w:val="0"/>
        </w:rPr>
        <w:t>호</w:t>
      </w:r>
    </w:p>
    <w:p>
      <w:pPr>
        <w:ind w:left="800" w:firstLine="800"/>
        <w:snapToGrid w:val="0"/>
        <w:spacing w:line="360" w:lineRule="auto"/>
        <w:rPr>
          <w:rFonts w:hAnsi="Batang"/>
          <w:sz w:val="24"/>
          <w:kern w:val="0"/>
          <w:snapToGrid w:val="0"/>
        </w:rPr>
      </w:pPr>
      <w:r>
        <w:rPr>
          <w:rFonts w:hAnsi="Batang" w:hint="eastAsia"/>
          <w:sz w:val="24"/>
          <w:kern w:val="0"/>
          <w:snapToGrid w:val="0"/>
        </w:rPr>
        <w:t>연락처</w:t>
      </w:r>
      <w:r>
        <w:rPr>
          <w:rFonts w:hAnsi="Batang" w:hint="eastAsia"/>
          <w:sz w:val="24"/>
          <w:kern w:val="0"/>
          <w:snapToGrid w:val="0"/>
        </w:rPr>
        <w:t xml:space="preserve">: </w:t>
      </w:r>
      <w:r>
        <w:rPr>
          <w:rFonts w:hAnsi="Batang"/>
          <w:sz w:val="24"/>
          <w:kern w:val="0"/>
          <w:snapToGrid w:val="0"/>
        </w:rPr>
        <w:t>010-</w:t>
      </w:r>
      <w:r>
        <w:rPr>
          <w:rFonts w:hAnsi="Batang"/>
          <w:sz w:val="24"/>
          <w:highlight w:val="black"/>
          <w:kern w:val="0"/>
          <w:snapToGrid w:val="0"/>
        </w:rPr>
        <w:t>3139</w:t>
      </w:r>
      <w:r>
        <w:rPr>
          <w:rFonts w:hAnsi="Batang"/>
          <w:sz w:val="24"/>
          <w:kern w:val="0"/>
          <w:snapToGrid w:val="0"/>
        </w:rPr>
        <w:t>-</w:t>
      </w:r>
      <w:r>
        <w:rPr>
          <w:rFonts w:hAnsi="Batang"/>
          <w:sz w:val="24"/>
          <w:highlight w:val="black"/>
          <w:kern w:val="0"/>
          <w:snapToGrid w:val="0"/>
        </w:rPr>
        <w:t>5301</w:t>
      </w:r>
    </w:p>
    <w:p>
      <w:pPr>
        <w:snapToGrid w:val="0"/>
        <w:spacing w:line="360" w:lineRule="auto"/>
        <w:rPr>
          <w:rFonts w:hAnsi="Batang"/>
          <w:b/>
          <w:sz w:val="24"/>
        </w:rPr>
      </w:pPr>
    </w:p>
    <w:p>
      <w:pPr>
        <w:snapToGrid w:val="0"/>
        <w:spacing w:line="360" w:lineRule="auto"/>
        <w:rPr>
          <w:rFonts w:hAnsi="Batang"/>
          <w:b/>
          <w:sz w:val="24"/>
        </w:rPr>
      </w:pPr>
      <w:r>
        <w:rPr>
          <w:rFonts w:hAnsi="Batang" w:hint="eastAsia"/>
          <w:b/>
          <w:sz w:val="24"/>
        </w:rPr>
        <w:t>방송법위반죄</w:t>
      </w:r>
      <w:r>
        <w:rPr>
          <w:rFonts w:hAnsi="Batang" w:hint="eastAsia"/>
          <w:b/>
          <w:sz w:val="24"/>
        </w:rPr>
        <w:t xml:space="preserve"> </w:t>
      </w:r>
      <w:r>
        <w:rPr>
          <w:rFonts w:hAnsi="Batang" w:hint="eastAsia"/>
          <w:b/>
          <w:sz w:val="24"/>
        </w:rPr>
        <w:t>등</w:t>
      </w:r>
      <w:r>
        <w:rPr>
          <w:rFonts w:hAnsi="Batang" w:hint="eastAsia"/>
          <w:b/>
          <w:sz w:val="24"/>
        </w:rPr>
        <w:t xml:space="preserve"> </w:t>
      </w:r>
    </w:p>
    <w:p>
      <w:pPr>
        <w:jc w:val="center"/>
        <w:spacing w:line="360" w:lineRule="auto"/>
        <w:rPr>
          <w:rFonts w:hAnsi="Batang"/>
          <w:b/>
          <w:sz w:val="24"/>
        </w:rPr>
      </w:pPr>
      <w:bookmarkStart w:id="1" w:name="_Toc304311467"/>
      <w:r>
        <w:rPr>
          <w:rFonts w:hAnsi="Batang"/>
          <w:b/>
          <w:sz w:val="24"/>
        </w:rPr>
        <w:t xml:space="preserve"> </w:t>
      </w:r>
    </w:p>
    <w:p>
      <w:pPr>
        <w:pStyle w:val="1"/>
        <w:jc w:val="center"/>
        <w:spacing w:line="360" w:lineRule="auto"/>
        <w:rPr>
          <w:rFonts w:ascii="Batang" w:eastAsia="Batang" w:hAnsi="Batang"/>
          <w:b/>
          <w:sz w:val="24"/>
        </w:rPr>
      </w:pPr>
      <w:bookmarkStart w:id="2" w:name="_Toc359601413"/>
      <w:bookmarkStart w:id="3" w:name="_Toc93667094"/>
      <w:r>
        <w:rPr>
          <w:rFonts w:ascii="Batang" w:eastAsia="Batang" w:hAnsi="Batang" w:hint="eastAsia"/>
          <w:b/>
          <w:sz w:val="24"/>
        </w:rPr>
        <w:t>고발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취지</w:t>
      </w:r>
      <w:bookmarkEnd w:id="1"/>
      <w:bookmarkEnd w:id="2"/>
      <w:bookmarkEnd w:id="3"/>
    </w:p>
    <w:p>
      <w:pPr>
        <w:tabs>
          <w:tab w:val="left" w:pos="993"/>
        </w:tabs>
        <w:spacing w:line="360" w:lineRule="auto"/>
        <w:rPr>
          <w:rFonts w:hAnsi="Batang"/>
          <w:b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방송법위반죄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혐의로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고발하오니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면밀히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수사하시어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엄벌하여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주시기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바랍니다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b/>
          <w:sz w:val="24"/>
        </w:rPr>
      </w:pPr>
    </w:p>
    <w:p>
      <w:pPr>
        <w:pStyle w:val="1"/>
        <w:jc w:val="center"/>
        <w:spacing w:line="360" w:lineRule="auto"/>
        <w:rPr>
          <w:rFonts w:ascii="Batang" w:eastAsia="Batang" w:hAnsi="Batang"/>
          <w:b/>
          <w:sz w:val="24"/>
        </w:rPr>
      </w:pPr>
      <w:bookmarkStart w:id="4" w:name="_Toc304311468"/>
      <w:bookmarkStart w:id="5" w:name="_Toc359601414"/>
      <w:bookmarkStart w:id="6" w:name="_Toc93667095"/>
      <w:r>
        <w:rPr>
          <w:rFonts w:ascii="Batang" w:eastAsia="Batang" w:hAnsi="Batang" w:hint="eastAsia"/>
          <w:b/>
          <w:sz w:val="24"/>
        </w:rPr>
        <w:t>고발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이유</w:t>
      </w:r>
      <w:bookmarkEnd w:id="4"/>
      <w:bookmarkEnd w:id="5"/>
      <w:bookmarkEnd w:id="6"/>
    </w:p>
    <w:p>
      <w:pPr>
        <w:spacing w:line="360" w:lineRule="auto"/>
        <w:rPr>
          <w:rFonts w:hAnsi="Batang"/>
          <w:b/>
          <w:sz w:val="24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7" w:name="_Toc304311469"/>
      <w:bookmarkStart w:id="8" w:name="_Toc359601415"/>
      <w:bookmarkStart w:id="9" w:name="_Toc93667096"/>
      <w:r>
        <w:rPr>
          <w:rFonts w:ascii="Batang" w:eastAsia="Batang" w:hAnsi="Batang" w:hint="eastAsia"/>
          <w:b/>
          <w:sz w:val="24"/>
        </w:rPr>
        <w:t>당사자들의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관계</w:t>
      </w:r>
      <w:bookmarkEnd w:id="7"/>
      <w:bookmarkEnd w:id="8"/>
      <w:bookmarkEnd w:id="9"/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10" w:name="_Toc304311473"/>
      <w:bookmarkStart w:id="11" w:name="_Toc359601416"/>
      <w:bookmarkStart w:id="12" w:name="_Toc93667097"/>
      <w:r>
        <w:rPr>
          <w:rFonts w:ascii="Batang" w:eastAsia="Batang" w:hAnsi="Batang" w:hint="eastAsia"/>
          <w:b/>
          <w:sz w:val="24"/>
        </w:rPr>
        <w:t>고발인</w:t>
      </w:r>
      <w:bookmarkEnd w:id="10"/>
      <w:bookmarkEnd w:id="11"/>
      <w:bookmarkEnd w:id="12"/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고발인은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주식회사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이하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‘</w:t>
      </w:r>
      <w:r>
        <w:rPr>
          <w:rFonts w:hAnsi="Batang" w:hint="eastAsia"/>
          <w:sz w:val="24"/>
        </w:rPr>
        <w:t>문화방송</w:t>
      </w:r>
      <w:r>
        <w:rPr>
          <w:rFonts w:hAnsi="Batang"/>
          <w:sz w:val="24"/>
        </w:rPr>
        <w:t>’</w:t>
      </w:r>
      <w:r>
        <w:rPr>
          <w:rFonts w:hAnsi="Batang" w:hint="eastAsia"/>
          <w:sz w:val="24"/>
        </w:rPr>
        <w:t>이라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합니다</w:t>
      </w:r>
      <w:r>
        <w:rPr>
          <w:rFonts w:hAnsi="Batang" w:hint="eastAsia"/>
          <w:sz w:val="24"/>
        </w:rPr>
        <w:t>)</w:t>
      </w:r>
      <w:r>
        <w:rPr>
          <w:rFonts w:hAnsi="Batang" w:hint="eastAsia"/>
          <w:sz w:val="24"/>
        </w:rPr>
        <w:t>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근로자로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구성된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전국언론노동조합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산하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지부입니다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1</w:t>
      </w:r>
      <w:r>
        <w:rPr>
          <w:rFonts w:hAnsi="Batang" w:hint="eastAsia"/>
          <w:sz w:val="24"/>
        </w:rPr>
        <w:t>호증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고유번호증</w:t>
      </w:r>
      <w:r>
        <w:rPr>
          <w:rFonts w:hAnsi="Batang" w:hint="eastAsia"/>
          <w:sz w:val="24"/>
        </w:rPr>
        <w:t>).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13" w:name="_Toc93667098"/>
      <w:r>
        <w:rPr>
          <w:rFonts w:ascii="Batang" w:eastAsia="Batang" w:hAnsi="Batang" w:hint="eastAsia"/>
          <w:b/>
          <w:sz w:val="24"/>
        </w:rPr>
        <w:t>피고발인들</w:t>
      </w:r>
      <w:bookmarkEnd w:id="13"/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국민의힘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이하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‘</w:t>
      </w:r>
      <w:r>
        <w:rPr>
          <w:rFonts w:hAnsi="Batang" w:hint="eastAsia"/>
          <w:sz w:val="24"/>
        </w:rPr>
        <w:t>국민의힘</w:t>
      </w:r>
      <w:r>
        <w:rPr>
          <w:rFonts w:hAnsi="Batang"/>
          <w:sz w:val="24"/>
        </w:rPr>
        <w:t>’</w:t>
      </w:r>
      <w:r>
        <w:rPr>
          <w:rFonts w:hAnsi="Batang" w:hint="eastAsia"/>
          <w:sz w:val="24"/>
        </w:rPr>
        <w:t>이라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합니다</w:t>
      </w:r>
      <w:r>
        <w:rPr>
          <w:rFonts w:hAnsi="Batang" w:hint="eastAsia"/>
          <w:sz w:val="24"/>
        </w:rPr>
        <w:t>)</w:t>
      </w:r>
      <w:r>
        <w:rPr>
          <w:rFonts w:hAnsi="Batang" w:hint="eastAsia"/>
          <w:sz w:val="24"/>
        </w:rPr>
        <w:t>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원내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2</w:t>
      </w:r>
      <w:r>
        <w:rPr>
          <w:rFonts w:hAnsi="Batang" w:hint="eastAsia"/>
          <w:sz w:val="24"/>
        </w:rPr>
        <w:t>정당이며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피고발</w:t>
      </w:r>
      <w:r>
        <w:rPr>
          <w:rFonts w:hAnsi="Batang" w:hint="eastAsia"/>
          <w:sz w:val="24"/>
        </w:rPr>
        <w:t xml:space="preserve"> 2 </w:t>
      </w:r>
      <w:r>
        <w:rPr>
          <w:rFonts w:hAnsi="Batang" w:hint="eastAsia"/>
          <w:sz w:val="24"/>
        </w:rPr>
        <w:t>내지</w:t>
      </w:r>
      <w:r>
        <w:rPr>
          <w:rFonts w:hAnsi="Batang" w:hint="eastAsia"/>
          <w:sz w:val="24"/>
        </w:rPr>
        <w:t xml:space="preserve"> 14</w:t>
      </w:r>
      <w:r>
        <w:rPr>
          <w:rFonts w:hAnsi="Batang" w:hint="eastAsia"/>
          <w:sz w:val="24"/>
        </w:rPr>
        <w:t>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국민의힘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소속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현직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국회의원들입니다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김기현은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국민의힘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원내대표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추경호는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원내수석부대표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유상범과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강대식은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각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원내부대표의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지위에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박성중은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과학기술정보통신위원회의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간사이자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‘</w:t>
      </w:r>
      <w:r>
        <w:rPr>
          <w:rFonts w:hAnsi="Batang" w:hint="eastAsia"/>
          <w:sz w:val="24"/>
        </w:rPr>
        <w:t>언론·미디어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제도개선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특별위원회</w:t>
      </w:r>
      <w:r>
        <w:rPr>
          <w:rFonts w:hAnsi="Batang"/>
          <w:sz w:val="24"/>
        </w:rPr>
        <w:t>’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간사이며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정희용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홍석준은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과학기술정보통신위원회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위원이며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이채익은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문화체육관광위원회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위원장입니다</w:t>
      </w:r>
      <w:r>
        <w:rPr>
          <w:rFonts w:hAnsi="Batang" w:hint="eastAsia"/>
          <w:sz w:val="24"/>
        </w:rPr>
        <w:t>.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14" w:name="_Toc93667099"/>
      <w:r>
        <w:rPr>
          <w:rFonts w:ascii="Batang" w:eastAsia="Batang" w:hAnsi="Batang" w:hint="eastAsia"/>
          <w:b/>
          <w:sz w:val="24"/>
        </w:rPr>
        <w:t>피고발인들의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범죄사실</w:t>
      </w:r>
      <w:bookmarkEnd w:id="14"/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방송편성의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</w:t>
      </w:r>
      <w:r>
        <w:rPr>
          <w:rFonts w:hAnsi="Batang" w:hint="eastAsia"/>
          <w:sz w:val="24"/>
        </w:rPr>
        <w:t>유와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독립은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보장되고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누구든지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법률에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의하지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아니하고는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어떠한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규제나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간섭도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없음에도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문화방송이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2022. 1. 16. 20:20</w:t>
      </w:r>
      <w:r>
        <w:rPr>
          <w:rFonts w:hAnsi="Batang" w:hint="eastAsia"/>
          <w:sz w:val="24"/>
        </w:rPr>
        <w:t>경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 xml:space="preserve">‘MBC </w:t>
      </w:r>
      <w:r>
        <w:rPr>
          <w:rFonts w:hAnsi="Batang" w:hint="eastAsia"/>
          <w:sz w:val="24"/>
        </w:rPr>
        <w:t>탐사기획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스트레이트</w:t>
      </w:r>
      <w:r>
        <w:rPr>
          <w:rFonts w:hAnsi="Batang"/>
          <w:sz w:val="24"/>
        </w:rPr>
        <w:t>’</w:t>
      </w:r>
      <w:r>
        <w:rPr>
          <w:rFonts w:hAnsi="Batang" w:hint="eastAsia"/>
          <w:sz w:val="24"/>
        </w:rPr>
        <w:t>에서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국민의힘의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대통령선거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후보자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윤석열의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배우자인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김건희의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전화통화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녹음에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이하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‘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</w:t>
      </w:r>
      <w:r>
        <w:rPr>
          <w:rFonts w:hAnsi="Batang"/>
          <w:sz w:val="24"/>
        </w:rPr>
        <w:t>’</w:t>
      </w:r>
      <w:r>
        <w:rPr>
          <w:rFonts w:hAnsi="Batang" w:hint="eastAsia"/>
          <w:sz w:val="24"/>
        </w:rPr>
        <w:t>이라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합니다</w:t>
      </w:r>
      <w:r>
        <w:rPr>
          <w:rFonts w:hAnsi="Batang" w:hint="eastAsia"/>
          <w:sz w:val="24"/>
        </w:rPr>
        <w:t>)</w:t>
      </w:r>
      <w:r>
        <w:rPr>
          <w:rFonts w:hAnsi="Batang" w:hint="eastAsia"/>
          <w:sz w:val="24"/>
        </w:rPr>
        <w:t>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경우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대통령선거에서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불리해질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생각하고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막기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찾아가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자신들의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보임으로써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하여금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포기하고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더불어민주당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대통령선거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후보자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이재명의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욕설에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요구하기로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마음먹었습니다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ae"/>
        <w:ind w:leftChars="0"/>
        <w:numPr>
          <w:ilvl w:val="1"/>
          <w:numId w:val="1"/>
        </w:numPr>
        <w:tabs>
          <w:tab w:val="left" w:pos="993"/>
        </w:tabs>
        <w:spacing w:line="360" w:lineRule="auto"/>
        <w:rPr>
          <w:rFonts w:hAnsi="Batang"/>
          <w:b/>
          <w:sz w:val="24"/>
        </w:rPr>
      </w:pPr>
      <w:r>
        <w:rPr>
          <w:rFonts w:hAnsi="Batang" w:hint="eastAsia"/>
          <w:b/>
          <w:sz w:val="24"/>
        </w:rPr>
        <w:t>방송법위반죄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2022. </w:t>
      </w:r>
      <w:r>
        <w:rPr>
          <w:rFonts w:hAnsi="Batang"/>
          <w:sz w:val="24"/>
        </w:rPr>
        <w:t>1. 14. 11:11</w:t>
      </w:r>
      <w:r>
        <w:rPr>
          <w:rFonts w:hAnsi="Batang" w:hint="eastAsia"/>
          <w:sz w:val="24"/>
        </w:rPr>
        <w:t>경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서울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마포구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성암로</w:t>
      </w:r>
      <w:r>
        <w:rPr>
          <w:rFonts w:hAnsi="Batang" w:hint="eastAsia"/>
          <w:sz w:val="24"/>
        </w:rPr>
        <w:t xml:space="preserve"> 2</w:t>
      </w:r>
      <w:r>
        <w:rPr>
          <w:rFonts w:hAnsi="Batang"/>
          <w:sz w:val="24"/>
        </w:rPr>
        <w:t>55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본사로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몰려가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중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김기현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추경호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박성중이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사장실에서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대표이사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박성제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보도본부장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박준우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미래정책실장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이연주를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상대로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포기와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이재명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후보의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욕설에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요구하였습니다</w:t>
      </w:r>
      <w:r>
        <w:rPr>
          <w:rFonts w:hAnsi="Batang" w:hint="eastAsia"/>
          <w:sz w:val="24"/>
        </w:rPr>
        <w:t xml:space="preserve">. </w:t>
      </w:r>
      <w:r>
        <w:rPr>
          <w:rFonts w:hAnsi="Batang" w:hint="eastAsia"/>
          <w:sz w:val="24"/>
        </w:rPr>
        <w:t>이로써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법률에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의하지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않고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문화방송에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국회의원들이자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소속정당인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지위를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이용하여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간섭하였습니다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ae"/>
        <w:ind w:leftChars="0"/>
        <w:numPr>
          <w:ilvl w:val="1"/>
          <w:numId w:val="1"/>
        </w:numPr>
        <w:tabs>
          <w:tab w:val="left" w:pos="993"/>
        </w:tabs>
        <w:spacing w:line="360" w:lineRule="auto"/>
        <w:rPr>
          <w:rFonts w:hAnsi="Batang"/>
          <w:b/>
          <w:sz w:val="24"/>
        </w:rPr>
      </w:pPr>
      <w:r>
        <w:rPr>
          <w:rFonts w:hAnsi="Batang" w:hint="eastAsia"/>
          <w:b/>
          <w:sz w:val="24"/>
        </w:rPr>
        <w:t>강요미수죄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2022. </w:t>
      </w:r>
      <w:r>
        <w:rPr>
          <w:rFonts w:hAnsi="Batang"/>
          <w:sz w:val="24"/>
        </w:rPr>
        <w:t>1. 14. 10:25</w:t>
      </w:r>
      <w:r>
        <w:rPr>
          <w:rFonts w:hAnsi="Batang" w:hint="eastAsia"/>
          <w:sz w:val="24"/>
        </w:rPr>
        <w:t>경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단체로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서울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마포구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성암로</w:t>
      </w:r>
      <w:r>
        <w:rPr>
          <w:rFonts w:hAnsi="Batang" w:hint="eastAsia"/>
          <w:sz w:val="24"/>
        </w:rPr>
        <w:t xml:space="preserve"> 2</w:t>
      </w:r>
      <w:r>
        <w:rPr>
          <w:rFonts w:hAnsi="Batang"/>
          <w:sz w:val="24"/>
        </w:rPr>
        <w:t>55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본사로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몰려가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포기를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요구하는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성명을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발표하고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가</w:t>
      </w:r>
      <w:r>
        <w:rPr>
          <w:rFonts w:hAnsi="Batang" w:hint="eastAsia"/>
          <w:sz w:val="24"/>
        </w:rPr>
        <w:t>.</w:t>
      </w:r>
      <w:r>
        <w:rPr>
          <w:rFonts w:hAnsi="Batang" w:hint="eastAsia"/>
          <w:sz w:val="24"/>
        </w:rPr>
        <w:t>항과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행위를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하였습니다</w:t>
      </w:r>
      <w:r>
        <w:rPr>
          <w:rFonts w:hAnsi="Batang" w:hint="eastAsia"/>
          <w:sz w:val="24"/>
        </w:rPr>
        <w:t xml:space="preserve">. </w:t>
      </w:r>
      <w:r>
        <w:rPr>
          <w:rFonts w:hAnsi="Batang" w:hint="eastAsia"/>
          <w:sz w:val="24"/>
        </w:rPr>
        <w:t>이로써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자신들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단체와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다중의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보임으로써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하여금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없는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일을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하고자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하였으나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그대로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하고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이재명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후보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욕설에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않음에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따라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미수에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그쳤습니다</w:t>
      </w:r>
      <w:r>
        <w:rPr>
          <w:rFonts w:hAnsi="Batang" w:hint="eastAsia"/>
          <w:sz w:val="24"/>
        </w:rPr>
        <w:t>.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15" w:name="_Toc93667100"/>
      <w:r>
        <w:rPr>
          <w:rFonts w:ascii="Batang" w:eastAsia="Batang" w:hAnsi="Batang" w:hint="eastAsia"/>
          <w:b/>
          <w:sz w:val="24"/>
        </w:rPr>
        <w:t>언론의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자유와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방송편성의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자유</w:t>
      </w:r>
      <w:bookmarkEnd w:id="15"/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autoSpaceDE/>
        <w:autoSpaceDN/>
        <w:widowControl/>
        <w:wordWrap/>
        <w:spacing w:line="360" w:lineRule="auto"/>
        <w:rPr>
          <w:rFonts w:hAnsi="Batang" w:cs="Gulim"/>
          <w:color w:val="000000"/>
          <w:sz w:val="24"/>
          <w:kern w:val="0"/>
        </w:rPr>
      </w:pPr>
      <w:r>
        <w:rPr>
          <w:rFonts w:hAnsi="Batang" w:cs="Gulim" w:hint="eastAsia"/>
          <w:color w:val="000000"/>
          <w:sz w:val="24"/>
          <w:kern w:val="0"/>
        </w:rPr>
        <w:t>우리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헌법은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언론의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자유를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보장하고</w:t>
      </w:r>
      <w:r>
        <w:rPr>
          <w:rFonts w:hAnsi="Batang" w:cs="Gulim" w:hint="eastAsia"/>
          <w:color w:val="000000"/>
          <w:sz w:val="24"/>
          <w:kern w:val="0"/>
        </w:rPr>
        <w:t xml:space="preserve">, </w:t>
      </w:r>
      <w:r>
        <w:rPr>
          <w:rFonts w:hAnsi="Batang" w:cs="Gulim" w:hint="eastAsia"/>
          <w:color w:val="000000"/>
          <w:sz w:val="24"/>
          <w:kern w:val="0"/>
        </w:rPr>
        <w:t>언론에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대한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검열을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금지하고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있습니다</w:t>
      </w:r>
      <w:r>
        <w:rPr>
          <w:rFonts w:hAnsi="Batang" w:cs="Gulim" w:hint="eastAsia"/>
          <w:color w:val="000000"/>
          <w:sz w:val="24"/>
          <w:kern w:val="0"/>
        </w:rPr>
        <w:t xml:space="preserve">. </w:t>
      </w:r>
      <w:r>
        <w:rPr>
          <w:rFonts w:hAnsi="Batang" w:cs="Gulim" w:hint="eastAsia"/>
          <w:color w:val="000000"/>
          <w:sz w:val="24"/>
          <w:kern w:val="0"/>
        </w:rPr>
        <w:t>이를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구체화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한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방송법은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방송편성의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자유와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독립을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보장하고</w:t>
      </w:r>
      <w:r>
        <w:rPr>
          <w:rFonts w:hAnsi="Batang" w:cs="Gulim" w:hint="eastAsia"/>
          <w:color w:val="000000"/>
          <w:sz w:val="24"/>
          <w:kern w:val="0"/>
        </w:rPr>
        <w:t xml:space="preserve">, </w:t>
      </w:r>
      <w:r>
        <w:rPr>
          <w:rFonts w:hAnsi="Batang" w:cs="Gulim" w:hint="eastAsia"/>
          <w:color w:val="000000"/>
          <w:sz w:val="24"/>
          <w:kern w:val="0"/>
        </w:rPr>
        <w:t>누구든지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방송편성에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관하여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간섭할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수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없으며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이를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위반할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경우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형사처벌을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하도록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규정하고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있습니다</w:t>
      </w:r>
      <w:r>
        <w:rPr>
          <w:rFonts w:hAnsi="Batang" w:cs="Gulim" w:hint="eastAsia"/>
          <w:color w:val="000000"/>
          <w:sz w:val="24"/>
          <w:kern w:val="0"/>
        </w:rPr>
        <w:t xml:space="preserve">. 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737" w:type="dxa"/>
          </w:tcPr>
          <w:p>
            <w:pPr>
              <w:autoSpaceDE/>
              <w:autoSpaceDN/>
              <w:widowControl/>
              <w:wordWrap/>
              <w:spacing w:line="360" w:lineRule="auto"/>
              <w:rPr>
                <w:rFonts w:hAnsi="Batang" w:cs="Gulim"/>
                <w:color w:val="000000"/>
                <w:kern w:val="0"/>
              </w:rPr>
            </w:pPr>
            <w:r>
              <w:rPr>
                <w:rFonts w:hAnsi="Batang" w:cs="Gulim" w:hint="eastAsia"/>
                <w:color w:val="000000"/>
                <w:kern w:val="0"/>
              </w:rPr>
              <w:t>[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헌법</w:t>
            </w:r>
            <w:r>
              <w:rPr>
                <w:rFonts w:hAnsi="Batang" w:cs="Gulim" w:hint="eastAsia"/>
                <w:color w:val="000000"/>
                <w:kern w:val="0"/>
              </w:rPr>
              <w:t>]</w:t>
            </w:r>
          </w:p>
          <w:p>
            <w:pPr>
              <w:autoSpaceDE/>
              <w:autoSpaceDN/>
              <w:widowControl/>
              <w:wordWrap/>
              <w:spacing w:line="360" w:lineRule="auto"/>
              <w:rPr>
                <w:rFonts w:hAnsi="Batang" w:cs="Gulim"/>
                <w:color w:val="000000"/>
                <w:kern w:val="0"/>
              </w:rPr>
            </w:pPr>
            <w:r>
              <w:rPr>
                <w:rFonts w:eastAsia="Batang" w:hAnsi="Batang" w:cs="Batang" w:hint="eastAsia"/>
                <w:color w:val="000000"/>
                <w:kern w:val="0"/>
              </w:rPr>
              <w:t>제</w:t>
            </w:r>
            <w:r>
              <w:rPr>
                <w:rFonts w:hAnsi="Batang" w:cs="Gulim" w:hint="eastAsia"/>
                <w:color w:val="000000"/>
                <w:kern w:val="0"/>
              </w:rPr>
              <w:t>21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조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hAnsi="Batang" w:cs="Gulim" w:hint="eastAsia"/>
                <w:color w:val="000000"/>
                <w:kern w:val="0"/>
              </w:rPr>
              <w:t>①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모든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국민은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언론ㆍ출판의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자유와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집회ㆍ결사의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자유를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가진다</w:t>
            </w:r>
            <w:r>
              <w:rPr>
                <w:rFonts w:hAnsi="Batang" w:cs="Gulim" w:hint="eastAsia"/>
                <w:color w:val="000000"/>
                <w:kern w:val="0"/>
              </w:rPr>
              <w:t>.</w:t>
            </w:r>
          </w:p>
          <w:p>
            <w:pPr>
              <w:autoSpaceDE/>
              <w:autoSpaceDN/>
              <w:widowControl/>
              <w:wordWrap/>
              <w:spacing w:line="360" w:lineRule="auto"/>
              <w:rPr>
                <w:rFonts w:hAnsi="Batang" w:cs="Gulim"/>
                <w:color w:val="000000"/>
                <w:kern w:val="0"/>
              </w:rPr>
            </w:pPr>
            <w:r>
              <w:rPr>
                <w:rFonts w:hAnsi="Batang" w:cs="Gulim" w:hint="eastAsia"/>
                <w:color w:val="000000"/>
                <w:kern w:val="0"/>
              </w:rPr>
              <w:t>②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언론ㆍ출판에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대한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허가나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검열과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집회ㆍ결사에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대한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허가는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인정되지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아니한다</w:t>
            </w:r>
            <w:r>
              <w:rPr>
                <w:rFonts w:hAnsi="Batang" w:cs="Gulim" w:hint="eastAsia"/>
                <w:color w:val="000000"/>
                <w:kern w:val="0"/>
              </w:rPr>
              <w:t>.</w:t>
            </w:r>
          </w:p>
        </w:tc>
      </w:tr>
      <w:tr>
        <w:tc>
          <w:tcPr>
            <w:tcW w:w="9737" w:type="dxa"/>
          </w:tcPr>
          <w:p>
            <w:pPr>
              <w:autoSpaceDE/>
              <w:autoSpaceDN/>
              <w:widowControl/>
              <w:wordWrap/>
              <w:spacing w:line="360" w:lineRule="auto"/>
              <w:rPr>
                <w:rFonts w:hAnsi="Batang" w:cs="Gulim"/>
                <w:color w:val="000000"/>
                <w:kern w:val="0"/>
              </w:rPr>
            </w:pPr>
            <w:r>
              <w:rPr>
                <w:rFonts w:hAnsi="Batang" w:cs="Gulim" w:hint="eastAsia"/>
                <w:color w:val="000000"/>
                <w:kern w:val="0"/>
              </w:rPr>
              <w:t>[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방송법</w:t>
            </w:r>
            <w:r>
              <w:rPr>
                <w:rFonts w:hAnsi="Batang" w:cs="Gulim" w:hint="eastAsia"/>
                <w:color w:val="000000"/>
                <w:kern w:val="0"/>
              </w:rPr>
              <w:t>]</w:t>
            </w:r>
          </w:p>
          <w:p>
            <w:pPr>
              <w:autoSpaceDE/>
              <w:autoSpaceDN/>
              <w:widowControl/>
              <w:wordWrap/>
              <w:spacing w:line="360" w:lineRule="auto"/>
              <w:rPr>
                <w:rFonts w:hAnsi="Batang" w:cs="Gulim"/>
                <w:color w:val="000000"/>
                <w:kern w:val="0"/>
              </w:rPr>
            </w:pPr>
            <w:r>
              <w:rPr>
                <w:rFonts w:eastAsia="Batang" w:hAnsi="Batang" w:cs="Batang" w:hint="eastAsia"/>
                <w:color w:val="000000"/>
                <w:kern w:val="0"/>
              </w:rPr>
              <w:t>제</w:t>
            </w:r>
            <w:r>
              <w:rPr>
                <w:rFonts w:hAnsi="Batang" w:cs="Gulim" w:hint="eastAsia"/>
                <w:color w:val="000000"/>
                <w:kern w:val="0"/>
              </w:rPr>
              <w:t>4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조</w:t>
            </w:r>
            <w:r>
              <w:rPr>
                <w:rFonts w:hAnsi="Batang" w:cs="Gulim" w:hint="eastAsia"/>
                <w:color w:val="000000"/>
                <w:kern w:val="0"/>
              </w:rPr>
              <w:t>(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방송편성의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자유와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독립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) </w:t>
            </w:r>
            <w:r>
              <w:rPr>
                <w:rFonts w:hAnsi="Batang" w:cs="Gulim" w:hint="eastAsia"/>
                <w:color w:val="000000"/>
                <w:kern w:val="0"/>
              </w:rPr>
              <w:t>①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방송편성의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자유와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독립은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보장된다</w:t>
            </w:r>
            <w:r>
              <w:rPr>
                <w:rFonts w:hAnsi="Batang" w:cs="Gulim" w:hint="eastAsia"/>
                <w:color w:val="000000"/>
                <w:kern w:val="0"/>
              </w:rPr>
              <w:t>.</w:t>
            </w:r>
          </w:p>
          <w:p>
            <w:pPr>
              <w:autoSpaceDE/>
              <w:autoSpaceDN/>
              <w:widowControl/>
              <w:wordWrap/>
              <w:spacing w:line="360" w:lineRule="auto"/>
              <w:rPr>
                <w:rFonts w:hAnsi="Batang" w:cs="Gulim"/>
                <w:color w:val="000000"/>
                <w:kern w:val="0"/>
              </w:rPr>
            </w:pPr>
            <w:r>
              <w:rPr>
                <w:rFonts w:hAnsi="Batang" w:cs="Gulim" w:hint="eastAsia"/>
                <w:color w:val="000000"/>
                <w:kern w:val="0"/>
              </w:rPr>
              <w:t>②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누구든지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방송편성에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관하여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이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법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또는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다른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법률에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의하지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아니하고는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어떠한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규제나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간섭도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할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없다</w:t>
            </w:r>
            <w:r>
              <w:rPr>
                <w:rFonts w:hAnsi="Batang" w:cs="Gulim" w:hint="eastAsia"/>
                <w:color w:val="000000"/>
                <w:kern w:val="0"/>
              </w:rPr>
              <w:t>.</w:t>
            </w:r>
          </w:p>
          <w:p>
            <w:pPr>
              <w:autoSpaceDE/>
              <w:autoSpaceDN/>
              <w:widowControl/>
              <w:wordWrap/>
              <w:spacing w:line="360" w:lineRule="auto"/>
              <w:rPr>
                <w:rFonts w:hAnsi="Batang" w:cs="Gulim"/>
                <w:color w:val="000000"/>
                <w:kern w:val="0"/>
              </w:rPr>
            </w:pPr>
            <w:r>
              <w:rPr>
                <w:rFonts w:eastAsia="Batang" w:hAnsi="Batang" w:cs="Batang" w:hint="eastAsia"/>
                <w:color w:val="000000"/>
                <w:kern w:val="0"/>
              </w:rPr>
              <w:t>제</w:t>
            </w:r>
            <w:r>
              <w:rPr>
                <w:rFonts w:hAnsi="Batang" w:cs="Gulim" w:hint="eastAsia"/>
                <w:color w:val="000000"/>
                <w:kern w:val="0"/>
              </w:rPr>
              <w:t>105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조</w:t>
            </w:r>
            <w:r>
              <w:rPr>
                <w:rFonts w:hAnsi="Batang" w:cs="Gulim" w:hint="eastAsia"/>
                <w:color w:val="000000"/>
                <w:kern w:val="0"/>
              </w:rPr>
              <w:t>(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벌칙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)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다음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각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호의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어느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하나에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해당하는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자는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2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년이하의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징역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또는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3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천만원이하의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벌금에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처한다</w:t>
            </w:r>
            <w:r>
              <w:rPr>
                <w:rFonts w:hAnsi="Batang" w:cs="Gulim" w:hint="eastAsia"/>
                <w:color w:val="000000"/>
                <w:kern w:val="0"/>
              </w:rPr>
              <w:t>.  &lt;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개정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2014. 5. 28., 2015. 12. 22., 2020. 6. 9.&gt;</w:t>
            </w:r>
          </w:p>
          <w:p>
            <w:pPr>
              <w:autoSpaceDE/>
              <w:autoSpaceDN/>
              <w:widowControl/>
              <w:wordWrap/>
              <w:spacing w:line="360" w:lineRule="auto"/>
              <w:rPr>
                <w:rFonts w:hAnsi="Batang" w:cs="Gulim"/>
                <w:color w:val="000000"/>
                <w:kern w:val="0"/>
              </w:rPr>
            </w:pPr>
            <w:r>
              <w:rPr>
                <w:rFonts w:hAnsi="Batang" w:cs="Gulim" w:hint="eastAsia"/>
                <w:color w:val="000000"/>
                <w:kern w:val="0"/>
              </w:rPr>
              <w:t xml:space="preserve">1.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제</w:t>
            </w:r>
            <w:r>
              <w:rPr>
                <w:rFonts w:hAnsi="Batang" w:cs="Gulim" w:hint="eastAsia"/>
                <w:color w:val="000000"/>
                <w:kern w:val="0"/>
              </w:rPr>
              <w:t>4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조제</w:t>
            </w:r>
            <w:r>
              <w:rPr>
                <w:rFonts w:hAnsi="Batang" w:cs="Gulim" w:hint="eastAsia"/>
                <w:color w:val="000000"/>
                <w:kern w:val="0"/>
              </w:rPr>
              <w:t>2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항의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규정에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위반하여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방송편성에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관하여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규제나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간섭을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한</w:t>
            </w:r>
            <w:r>
              <w:rPr>
                <w:rFonts w:hAnsi="Batang" w:cs="Gulim" w:hint="eastAsia"/>
                <w:color w:val="000000"/>
                <w:kern w:val="0"/>
              </w:rPr>
              <w:t xml:space="preserve"> </w:t>
            </w:r>
            <w:r>
              <w:rPr>
                <w:rFonts w:eastAsia="Batang" w:hAnsi="Batang" w:cs="Batang" w:hint="eastAsia"/>
                <w:color w:val="000000"/>
                <w:kern w:val="0"/>
              </w:rPr>
              <w:t>자</w:t>
            </w:r>
          </w:p>
        </w:tc>
      </w:tr>
    </w:tbl>
    <w:p>
      <w:pPr>
        <w:autoSpaceDE/>
        <w:autoSpaceDN/>
        <w:widowControl/>
        <w:wordWrap/>
        <w:spacing w:line="360" w:lineRule="auto"/>
        <w:rPr>
          <w:rFonts w:hAnsi="Batang" w:cs="Gulim"/>
          <w:color w:val="000000"/>
          <w:sz w:val="24"/>
          <w:kern w:val="0"/>
        </w:rPr>
      </w:pPr>
    </w:p>
    <w:p>
      <w:pPr>
        <w:autoSpaceDE/>
        <w:autoSpaceDN/>
        <w:widowControl/>
        <w:wordWrap/>
        <w:spacing w:line="360" w:lineRule="auto"/>
        <w:rPr>
          <w:rFonts w:hAnsi="Batang" w:cs="Gulim"/>
          <w:color w:val="000000"/>
          <w:sz w:val="24"/>
          <w:kern w:val="0"/>
        </w:rPr>
      </w:pPr>
      <w:r>
        <w:rPr>
          <w:rFonts w:hAnsi="Batang" w:cs="Gulim" w:hint="eastAsia"/>
          <w:color w:val="000000"/>
          <w:sz w:val="24"/>
          <w:kern w:val="0"/>
        </w:rPr>
        <w:t>이와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같이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헌법과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방송법에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의하여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방송의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자유를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보장하는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것은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언론의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자유</w:t>
      </w:r>
      <w:r>
        <w:rPr>
          <w:rFonts w:hAnsi="Batang" w:cs="Gulim" w:hint="eastAsia"/>
          <w:color w:val="000000"/>
          <w:sz w:val="24"/>
          <w:kern w:val="0"/>
        </w:rPr>
        <w:t xml:space="preserve">, </w:t>
      </w:r>
      <w:r>
        <w:rPr>
          <w:rFonts w:hAnsi="Batang" w:cs="Gulim" w:hint="eastAsia"/>
          <w:color w:val="000000"/>
          <w:sz w:val="24"/>
          <w:kern w:val="0"/>
        </w:rPr>
        <w:t>방송의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자유가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보장되지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않고서는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우리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헌법이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추구하는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민주적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기본질서를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유지할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수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없기</w:t>
      </w:r>
      <w:r>
        <w:rPr>
          <w:rFonts w:hAnsi="Batang" w:cs="Gulim" w:hint="eastAsia"/>
          <w:color w:val="000000"/>
          <w:sz w:val="24"/>
          <w:kern w:val="0"/>
        </w:rPr>
        <w:t xml:space="preserve"> </w:t>
      </w:r>
      <w:r>
        <w:rPr>
          <w:rFonts w:hAnsi="Batang" w:cs="Gulim" w:hint="eastAsia"/>
          <w:color w:val="000000"/>
          <w:sz w:val="24"/>
          <w:kern w:val="0"/>
        </w:rPr>
        <w:t>때문입니다</w:t>
      </w:r>
      <w:r>
        <w:rPr>
          <w:rFonts w:hAnsi="Batang" w:cs="Gulim" w:hint="eastAsia"/>
          <w:color w:val="000000"/>
          <w:sz w:val="24"/>
          <w:kern w:val="0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취지에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헌법재판소는</w:t>
      </w:r>
      <w:r>
        <w:rPr>
          <w:rFonts w:hAnsi="Batang" w:hint="eastAsia"/>
          <w:sz w:val="24"/>
        </w:rPr>
        <w:t xml:space="preserve"> 2019</w:t>
      </w:r>
      <w:r>
        <w:rPr>
          <w:rFonts w:hAnsi="Batang" w:hint="eastAsia"/>
          <w:sz w:val="24"/>
        </w:rPr>
        <w:t>헌바</w:t>
      </w:r>
      <w:r>
        <w:rPr>
          <w:rFonts w:hAnsi="Batang" w:hint="eastAsia"/>
          <w:sz w:val="24"/>
        </w:rPr>
        <w:t>439</w:t>
      </w:r>
      <w:r>
        <w:rPr>
          <w:rFonts w:hAnsi="Batang" w:hint="eastAsia"/>
          <w:sz w:val="24"/>
        </w:rPr>
        <w:t>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결정에서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아래와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판시하였습니다</w:t>
      </w:r>
      <w:r>
        <w:rPr>
          <w:rFonts w:hAnsi="Batang"/>
          <w:sz w:val="24"/>
        </w:rPr>
        <w:t>(</w:t>
      </w:r>
      <w:r>
        <w:rPr>
          <w:rFonts w:hAnsi="Batang" w:hint="eastAsia"/>
          <w:sz w:val="24"/>
        </w:rPr>
        <w:t>참고자료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 xml:space="preserve">1 </w:t>
      </w:r>
      <w:r>
        <w:rPr>
          <w:rFonts w:hAnsi="Batang" w:hint="eastAsia"/>
          <w:sz w:val="24"/>
        </w:rPr>
        <w:t>헌법재판소</w:t>
      </w:r>
      <w:r>
        <w:rPr>
          <w:rFonts w:hAnsi="Batang" w:hint="eastAsia"/>
          <w:sz w:val="24"/>
        </w:rPr>
        <w:t xml:space="preserve"> 2019</w:t>
      </w:r>
      <w:r>
        <w:rPr>
          <w:rFonts w:hAnsi="Batang" w:hint="eastAsia"/>
          <w:sz w:val="24"/>
        </w:rPr>
        <w:t>헌바</w:t>
      </w:r>
      <w:r>
        <w:rPr>
          <w:rFonts w:hAnsi="Batang" w:hint="eastAsia"/>
          <w:sz w:val="24"/>
        </w:rPr>
        <w:t>439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결정</w:t>
      </w:r>
      <w:r>
        <w:rPr>
          <w:rFonts w:hAnsi="Batang" w:hint="eastAsia"/>
          <w:sz w:val="24"/>
        </w:rPr>
        <w:t xml:space="preserve">). 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>
        <w:tc>
          <w:tcPr>
            <w:tcW w:w="9067" w:type="dxa"/>
          </w:tcPr>
          <w:p>
            <w:pPr>
              <w:tabs>
                <w:tab w:val="left" w:pos="993"/>
              </w:tabs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 w:hint="eastAsia"/>
                <w:sz w:val="22"/>
              </w:rPr>
              <w:t>[</w:t>
            </w:r>
            <w:r>
              <w:rPr>
                <w:rFonts w:hAnsi="Batang" w:hint="eastAsia"/>
                <w:sz w:val="22"/>
              </w:rPr>
              <w:t>참고자료</w:t>
            </w:r>
            <w:r>
              <w:rPr>
                <w:rFonts w:hAnsi="Batang" w:hint="eastAsia"/>
                <w:sz w:val="22"/>
              </w:rPr>
              <w:t xml:space="preserve"> 1 </w:t>
            </w:r>
            <w:r>
              <w:rPr>
                <w:rFonts w:hAnsi="Batang" w:hint="eastAsia"/>
                <w:sz w:val="22"/>
              </w:rPr>
              <w:t>헌법재판소</w:t>
            </w:r>
            <w:r>
              <w:rPr>
                <w:rFonts w:hAnsi="Batang" w:hint="eastAsia"/>
                <w:sz w:val="22"/>
              </w:rPr>
              <w:t xml:space="preserve"> 2019</w:t>
            </w:r>
            <w:r>
              <w:rPr>
                <w:rFonts w:hAnsi="Batang" w:hint="eastAsia"/>
                <w:sz w:val="22"/>
              </w:rPr>
              <w:t>헌바</w:t>
            </w:r>
            <w:r>
              <w:rPr>
                <w:rFonts w:hAnsi="Batang" w:hint="eastAsia"/>
                <w:sz w:val="22"/>
              </w:rPr>
              <w:t>439</w:t>
            </w:r>
            <w:r>
              <w:rPr>
                <w:rFonts w:hAnsi="Batang" w:hint="eastAsia"/>
                <w:sz w:val="22"/>
              </w:rPr>
              <w:t>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결정</w:t>
            </w:r>
            <w:r>
              <w:rPr>
                <w:rFonts w:hAnsi="Batang" w:hint="eastAsia"/>
                <w:sz w:val="22"/>
              </w:rPr>
              <w:t>]</w:t>
            </w:r>
          </w:p>
          <w:p>
            <w:pPr>
              <w:tabs>
                <w:tab w:val="left" w:pos="993"/>
              </w:tabs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 w:hint="eastAsia"/>
                <w:sz w:val="22"/>
              </w:rPr>
              <w:t>헌법은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제</w:t>
            </w:r>
            <w:r>
              <w:rPr>
                <w:rFonts w:hAnsi="Batang" w:hint="eastAsia"/>
                <w:sz w:val="22"/>
              </w:rPr>
              <w:t>21</w:t>
            </w:r>
            <w:r>
              <w:rPr>
                <w:rFonts w:hAnsi="Batang" w:hint="eastAsia"/>
                <w:sz w:val="22"/>
              </w:rPr>
              <w:t>조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제</w:t>
            </w:r>
            <w:r>
              <w:rPr>
                <w:rFonts w:hAnsi="Batang" w:hint="eastAsia"/>
                <w:sz w:val="22"/>
              </w:rPr>
              <w:t>1</w:t>
            </w:r>
            <w:r>
              <w:rPr>
                <w:rFonts w:hAnsi="Batang" w:hint="eastAsia"/>
                <w:sz w:val="22"/>
              </w:rPr>
              <w:t>항에서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“모든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국민은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언론ㆍ출판의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집회ㆍ결사의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가진다</w:t>
            </w:r>
            <w:r>
              <w:rPr>
                <w:rFonts w:hAnsi="Batang" w:hint="eastAsia"/>
                <w:sz w:val="22"/>
              </w:rPr>
              <w:t>.</w:t>
            </w:r>
            <w:r>
              <w:rPr>
                <w:rFonts w:hAnsi="Batang" w:hint="eastAsia"/>
                <w:sz w:val="22"/>
              </w:rPr>
              <w:t>”라고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규정하여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언론ㆍ출판의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보장하고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있는바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방송의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언론ㆍ출판의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중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하나로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인정된다</w:t>
            </w:r>
            <w:r>
              <w:rPr>
                <w:rFonts w:hAnsi="Batang" w:hint="eastAsia"/>
                <w:sz w:val="22"/>
              </w:rPr>
              <w:t xml:space="preserve">. </w:t>
            </w:r>
          </w:p>
          <w:p>
            <w:pPr>
              <w:tabs>
                <w:tab w:val="left" w:pos="993"/>
              </w:tabs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 w:hint="eastAsia"/>
                <w:sz w:val="22"/>
              </w:rPr>
              <w:t>방송의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내용으로는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방송설립의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방송운영의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방송편성의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</w:t>
            </w:r>
            <w:r>
              <w:rPr>
                <w:rFonts w:hAnsi="Batang" w:hint="eastAsia"/>
                <w:sz w:val="22"/>
              </w:rPr>
              <w:t>(</w:t>
            </w:r>
            <w:r>
              <w:rPr>
                <w:rFonts w:hAnsi="Batang" w:hint="eastAsia"/>
                <w:sz w:val="22"/>
              </w:rPr>
              <w:t>프로그램의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</w:t>
            </w:r>
            <w:r>
              <w:rPr>
                <w:rFonts w:hAnsi="Batang" w:hint="eastAsia"/>
                <w:sz w:val="22"/>
              </w:rPr>
              <w:t xml:space="preserve">) </w:t>
            </w:r>
            <w:r>
              <w:rPr>
                <w:rFonts w:hAnsi="Batang" w:hint="eastAsia"/>
                <w:sz w:val="22"/>
              </w:rPr>
              <w:t>등이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언급되고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중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자유야말로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핵심이다</w:t>
            </w:r>
            <w:r>
              <w:rPr>
                <w:rFonts w:hAnsi="Batang" w:hint="eastAsia"/>
                <w:sz w:val="22"/>
              </w:rPr>
              <w:t xml:space="preserve">. </w:t>
            </w:r>
            <w:r>
              <w:rPr>
                <w:rFonts w:hAnsi="Batang" w:hint="eastAsia"/>
                <w:sz w:val="22"/>
              </w:rPr>
              <w:t>이것은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방송주체가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외부의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압력이나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영향으로부터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자유롭게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자신의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언론적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과제나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방식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즉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방송프로그</w:t>
            </w:r>
            <w:r>
              <w:rPr>
                <w:rFonts w:hAnsi="Batang" w:hint="eastAsia"/>
                <w:sz w:val="22"/>
              </w:rPr>
              <w:t>램의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선정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내용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및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형식을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결정할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말한다</w:t>
            </w:r>
            <w:r>
              <w:rPr>
                <w:rFonts w:hAnsi="Batang" w:hint="eastAsia"/>
                <w:sz w:val="22"/>
              </w:rPr>
              <w:t xml:space="preserve">. </w:t>
            </w:r>
            <w:r>
              <w:rPr>
                <w:rFonts w:hAnsi="Batang" w:hint="eastAsia"/>
                <w:sz w:val="22"/>
              </w:rPr>
              <w:t>방송법상으로는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방송되는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사항의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종류ㆍ내용ㆍ분량ㆍ시각ㆍ배열을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자유롭게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정하는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가리킨다</w:t>
            </w:r>
            <w:r>
              <w:rPr>
                <w:rFonts w:hAnsi="Batang" w:hint="eastAsia"/>
                <w:sz w:val="22"/>
              </w:rPr>
              <w:t>(</w:t>
            </w:r>
            <w:r>
              <w:rPr>
                <w:rFonts w:hAnsi="Batang" w:hint="eastAsia"/>
                <w:sz w:val="22"/>
              </w:rPr>
              <w:t>방송법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제</w:t>
            </w:r>
            <w:r>
              <w:rPr>
                <w:rFonts w:hAnsi="Batang" w:hint="eastAsia"/>
                <w:sz w:val="22"/>
              </w:rPr>
              <w:t>2</w:t>
            </w:r>
            <w:r>
              <w:rPr>
                <w:rFonts w:hAnsi="Batang" w:hint="eastAsia"/>
                <w:sz w:val="22"/>
              </w:rPr>
              <w:t>조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제</w:t>
            </w:r>
            <w:r>
              <w:rPr>
                <w:rFonts w:hAnsi="Batang" w:hint="eastAsia"/>
                <w:sz w:val="22"/>
              </w:rPr>
              <w:t>15</w:t>
            </w:r>
            <w:r>
              <w:rPr>
                <w:rFonts w:hAnsi="Batang" w:hint="eastAsia"/>
                <w:sz w:val="22"/>
              </w:rPr>
              <w:t>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참조</w:t>
            </w:r>
            <w:r>
              <w:rPr>
                <w:rFonts w:hAnsi="Batang" w:hint="eastAsia"/>
                <w:sz w:val="22"/>
              </w:rPr>
              <w:t>).</w:t>
            </w:r>
            <w:r>
              <w:rPr>
                <w:rFonts w:hAnsi="Batang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이러한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독립은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보장되고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누구도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관하여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법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또는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다른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법률에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의하지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아니하고는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어떠한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규제나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간섭을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없다</w:t>
            </w:r>
            <w:r>
              <w:rPr>
                <w:rFonts w:hAnsi="Batang" w:hint="eastAsia"/>
                <w:sz w:val="22"/>
              </w:rPr>
              <w:t>(</w:t>
            </w:r>
            <w:r>
              <w:rPr>
                <w:rFonts w:hAnsi="Batang" w:hint="eastAsia"/>
                <w:sz w:val="22"/>
              </w:rPr>
              <w:t>방송법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제</w:t>
            </w:r>
            <w:r>
              <w:rPr>
                <w:rFonts w:hAnsi="Batang" w:hint="eastAsia"/>
                <w:sz w:val="22"/>
              </w:rPr>
              <w:t>4</w:t>
            </w:r>
            <w:r>
              <w:rPr>
                <w:rFonts w:hAnsi="Batang" w:hint="eastAsia"/>
                <w:sz w:val="22"/>
              </w:rPr>
              <w:t>조</w:t>
            </w:r>
            <w:r>
              <w:rPr>
                <w:rFonts w:hAnsi="Batang" w:hint="eastAsia"/>
                <w:sz w:val="22"/>
              </w:rPr>
              <w:t>).</w:t>
            </w:r>
          </w:p>
        </w:tc>
      </w:tr>
    </w:tbl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또한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대법원은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‘</w:t>
      </w:r>
      <w:r>
        <w:rPr>
          <w:rFonts w:hAnsi="Batang" w:hint="eastAsia"/>
          <w:sz w:val="24"/>
        </w:rPr>
        <w:t>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주관적인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자유권으로서의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특성을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가질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뿐만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아니라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다양한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정보와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견해의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교환을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가능하게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함으로써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민주주의의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존립·발전을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기초가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언론의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실질적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보장에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기여한다는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특성을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함께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가지는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것으로서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이러한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보장하기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국가권력은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물론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사회의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다양한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세력들로부터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독립은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보장되고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누구든지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또는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다른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의하지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아니하고는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함부로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규제나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간섭을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없는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것이다</w:t>
      </w:r>
      <w:r>
        <w:rPr>
          <w:rFonts w:hAnsi="Batang"/>
          <w:sz w:val="24"/>
        </w:rPr>
        <w:t>’</w:t>
      </w:r>
      <w:r>
        <w:rPr>
          <w:rFonts w:hAnsi="Batang" w:hint="eastAsia"/>
          <w:sz w:val="24"/>
        </w:rPr>
        <w:t>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판시하고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대법원</w:t>
      </w:r>
      <w:r>
        <w:rPr>
          <w:rFonts w:hAnsi="Batang" w:hint="eastAsia"/>
          <w:sz w:val="24"/>
        </w:rPr>
        <w:t xml:space="preserve"> 2012. 5. 10. </w:t>
      </w:r>
      <w:r>
        <w:rPr>
          <w:rFonts w:hAnsi="Batang" w:hint="eastAsia"/>
          <w:sz w:val="24"/>
        </w:rPr>
        <w:t>선고</w:t>
      </w:r>
      <w:r>
        <w:rPr>
          <w:rFonts w:hAnsi="Batang" w:hint="eastAsia"/>
          <w:sz w:val="24"/>
        </w:rPr>
        <w:t xml:space="preserve"> 2010</w:t>
      </w:r>
      <w:r>
        <w:rPr>
          <w:rFonts w:hAnsi="Batang" w:hint="eastAsia"/>
          <w:sz w:val="24"/>
        </w:rPr>
        <w:t>다</w:t>
      </w:r>
      <w:r>
        <w:rPr>
          <w:rFonts w:hAnsi="Batang" w:hint="eastAsia"/>
          <w:sz w:val="24"/>
        </w:rPr>
        <w:t xml:space="preserve">15660 </w:t>
      </w:r>
      <w:r>
        <w:rPr>
          <w:rFonts w:hAnsi="Batang" w:hint="eastAsia"/>
          <w:sz w:val="24"/>
        </w:rPr>
        <w:t>판결</w:t>
      </w:r>
      <w:r>
        <w:rPr>
          <w:rFonts w:hAnsi="Batang" w:hint="eastAsia"/>
          <w:sz w:val="24"/>
        </w:rPr>
        <w:t>)</w:t>
      </w:r>
      <w:r>
        <w:rPr>
          <w:rFonts w:hAnsi="Batang"/>
          <w:sz w:val="24"/>
        </w:rPr>
        <w:t>.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16" w:name="_Toc93667101"/>
      <w:r>
        <w:rPr>
          <w:rFonts w:ascii="Batang" w:eastAsia="Batang" w:hAnsi="Batang" w:hint="eastAsia"/>
          <w:b/>
          <w:sz w:val="24"/>
        </w:rPr>
        <w:t>피고발</w:t>
      </w:r>
      <w:r>
        <w:rPr>
          <w:rFonts w:ascii="Batang" w:eastAsia="Batang" w:hAnsi="Batang" w:hint="eastAsia"/>
          <w:b/>
          <w:sz w:val="24"/>
        </w:rPr>
        <w:t>인들이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문화방송에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대하여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가지는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우월적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지위</w:t>
      </w:r>
      <w:bookmarkEnd w:id="16"/>
      <w:r>
        <w:rPr>
          <w:rFonts w:ascii="Batang" w:eastAsia="Batang" w:hAnsi="Batang" w:hint="eastAsia"/>
          <w:b/>
          <w:sz w:val="24"/>
        </w:rPr>
        <w:t xml:space="preserve">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현직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국회의원들이자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원내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2</w:t>
      </w:r>
      <w:r>
        <w:rPr>
          <w:rFonts w:hAnsi="Batang" w:hint="eastAsia"/>
          <w:sz w:val="24"/>
        </w:rPr>
        <w:t>정당으로서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아래에서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바와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직∙간접적인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지위에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  <w:r>
        <w:rPr>
          <w:rFonts w:hAnsi="Batang" w:hint="eastAsia"/>
          <w:sz w:val="24"/>
        </w:rPr>
        <w:t>이에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행위들은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편성의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중대하게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침해하는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것입니다</w:t>
      </w:r>
      <w:r>
        <w:rPr>
          <w:rFonts w:hAnsi="Batang" w:hint="eastAsia"/>
          <w:sz w:val="24"/>
        </w:rPr>
        <w:t>.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17" w:name="_Toc93667102"/>
      <w:r>
        <w:rPr>
          <w:rFonts w:ascii="Batang" w:eastAsia="Batang" w:hAnsi="Batang" w:hint="eastAsia"/>
          <w:b/>
          <w:sz w:val="24"/>
        </w:rPr>
        <w:t>문화방송의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인사권∙예산권에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대한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영향력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행사</w:t>
      </w:r>
      <w:bookmarkEnd w:id="17"/>
      <w:r>
        <w:rPr>
          <w:rFonts w:ascii="Batang" w:eastAsia="Batang" w:hAnsi="Batang" w:hint="eastAsia"/>
          <w:b/>
          <w:sz w:val="24"/>
        </w:rPr>
        <w:t xml:space="preserve">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ae"/>
        <w:ind w:leftChars="0"/>
        <w:numPr>
          <w:ilvl w:val="5"/>
          <w:numId w:val="1"/>
        </w:num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방송통신위원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임명에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</w:t>
      </w:r>
    </w:p>
    <w:p>
      <w:pPr>
        <w:pStyle w:val="ae"/>
        <w:ind w:leftChars="0" w:left="360"/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/>
          <w:sz w:val="24"/>
        </w:rPr>
        <w:t>‘</w:t>
      </w:r>
      <w:r>
        <w:rPr>
          <w:rFonts w:hAnsi="Batang" w:hint="eastAsia"/>
          <w:sz w:val="24"/>
        </w:rPr>
        <w:t>방송통신위원회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설치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및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운영에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법률</w:t>
      </w:r>
      <w:r>
        <w:rPr>
          <w:rFonts w:hAnsi="Batang"/>
          <w:sz w:val="24"/>
        </w:rPr>
        <w:t>’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5</w:t>
      </w:r>
      <w:r>
        <w:rPr>
          <w:rFonts w:hAnsi="Batang" w:hint="eastAsia"/>
          <w:sz w:val="24"/>
        </w:rPr>
        <w:t>조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임명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</w:t>
      </w:r>
      <w:r>
        <w:rPr>
          <w:rFonts w:hAnsi="Batang" w:hint="eastAsia"/>
          <w:sz w:val="24"/>
        </w:rPr>
        <w:t xml:space="preserve">)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2</w:t>
      </w:r>
      <w:r>
        <w:rPr>
          <w:rFonts w:hAnsi="Batang" w:hint="eastAsia"/>
          <w:sz w:val="24"/>
        </w:rPr>
        <w:t>항은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“위원</w:t>
      </w:r>
      <w:r>
        <w:rPr>
          <w:rFonts w:hAnsi="Batang" w:hint="eastAsia"/>
          <w:sz w:val="24"/>
        </w:rPr>
        <w:t xml:space="preserve"> 5</w:t>
      </w:r>
      <w:r>
        <w:rPr>
          <w:rFonts w:hAnsi="Batang" w:hint="eastAsia"/>
          <w:sz w:val="24"/>
        </w:rPr>
        <w:t>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중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포함한</w:t>
      </w:r>
      <w:r>
        <w:rPr>
          <w:rFonts w:hAnsi="Batang" w:hint="eastAsia"/>
          <w:sz w:val="24"/>
        </w:rPr>
        <w:t xml:space="preserve"> 2</w:t>
      </w:r>
      <w:r>
        <w:rPr>
          <w:rFonts w:hAnsi="Batang" w:hint="eastAsia"/>
          <w:sz w:val="24"/>
        </w:rPr>
        <w:t>인은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대통령이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지명하고</w:t>
      </w:r>
      <w:r>
        <w:rPr>
          <w:rFonts w:hAnsi="Batang" w:hint="eastAsia"/>
          <w:sz w:val="24"/>
        </w:rPr>
        <w:t xml:space="preserve"> 3</w:t>
      </w:r>
      <w:r>
        <w:rPr>
          <w:rFonts w:hAnsi="Batang" w:hint="eastAsia"/>
          <w:sz w:val="24"/>
        </w:rPr>
        <w:t>인은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추천을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받아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1</w:t>
      </w:r>
      <w:r>
        <w:rPr>
          <w:rFonts w:hAnsi="Batang" w:hint="eastAsia"/>
          <w:sz w:val="24"/>
        </w:rPr>
        <w:t>항에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따른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임명을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한다</w:t>
      </w:r>
      <w:r>
        <w:rPr>
          <w:rFonts w:hAnsi="Batang" w:hint="eastAsia"/>
          <w:sz w:val="24"/>
        </w:rPr>
        <w:t xml:space="preserve">.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경우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추천할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대통령이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소속되거나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소속되었던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정당의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교섭단체가</w:t>
      </w:r>
      <w:r>
        <w:rPr>
          <w:rFonts w:hAnsi="Batang" w:hint="eastAsia"/>
          <w:sz w:val="24"/>
        </w:rPr>
        <w:t xml:space="preserve"> 1</w:t>
      </w:r>
      <w:r>
        <w:rPr>
          <w:rFonts w:hAnsi="Batang" w:hint="eastAsia"/>
          <w:sz w:val="24"/>
        </w:rPr>
        <w:t>인을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추천하고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교섭단체가</w:t>
      </w:r>
      <w:r>
        <w:rPr>
          <w:rFonts w:hAnsi="Batang" w:hint="eastAsia"/>
          <w:sz w:val="24"/>
        </w:rPr>
        <w:t xml:space="preserve"> 2</w:t>
      </w:r>
      <w:r>
        <w:rPr>
          <w:rFonts w:hAnsi="Batang" w:hint="eastAsia"/>
          <w:sz w:val="24"/>
        </w:rPr>
        <w:t>인을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추천한다</w:t>
      </w:r>
      <w:r>
        <w:rPr>
          <w:rFonts w:hAnsi="Batang" w:hint="eastAsia"/>
          <w:sz w:val="24"/>
        </w:rPr>
        <w:t>.</w:t>
      </w:r>
      <w:r>
        <w:rPr>
          <w:rFonts w:hAnsi="Batang"/>
          <w:sz w:val="24"/>
        </w:rPr>
        <w:t>”</w:t>
      </w:r>
      <w:r>
        <w:rPr>
          <w:rFonts w:hAnsi="Batang" w:hint="eastAsia"/>
          <w:sz w:val="24"/>
        </w:rPr>
        <w:t>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규정하고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그래서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국회는</w:t>
      </w:r>
      <w:r>
        <w:rPr>
          <w:rFonts w:hAnsi="Batang" w:hint="eastAsia"/>
          <w:sz w:val="24"/>
        </w:rPr>
        <w:t xml:space="preserve"> 5</w:t>
      </w:r>
      <w:r>
        <w:rPr>
          <w:rFonts w:hAnsi="Batang" w:hint="eastAsia"/>
          <w:sz w:val="24"/>
        </w:rPr>
        <w:t>인의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방송통신위원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중</w:t>
      </w:r>
      <w:r>
        <w:rPr>
          <w:rFonts w:hAnsi="Batang" w:hint="eastAsia"/>
          <w:sz w:val="24"/>
        </w:rPr>
        <w:t xml:space="preserve"> 3</w:t>
      </w:r>
      <w:r>
        <w:rPr>
          <w:rFonts w:hAnsi="Batang" w:hint="eastAsia"/>
          <w:sz w:val="24"/>
        </w:rPr>
        <w:t>인을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사실상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지명하는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권한이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있고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국민의힘은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1</w:t>
      </w:r>
      <w:r>
        <w:rPr>
          <w:rFonts w:hAnsi="Batang" w:hint="eastAsia"/>
          <w:sz w:val="24"/>
        </w:rPr>
        <w:t>야당으로서</w:t>
      </w:r>
      <w:r>
        <w:rPr>
          <w:rFonts w:hAnsi="Batang" w:hint="eastAsia"/>
          <w:sz w:val="24"/>
        </w:rPr>
        <w:t xml:space="preserve"> 2</w:t>
      </w:r>
      <w:r>
        <w:rPr>
          <w:rFonts w:hAnsi="Batang" w:hint="eastAsia"/>
          <w:sz w:val="24"/>
        </w:rPr>
        <w:t>명의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지명하는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권한이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규정은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‘</w:t>
      </w:r>
      <w:r>
        <w:rPr>
          <w:rFonts w:hAnsi="Batang" w:hint="eastAsia"/>
          <w:sz w:val="24"/>
        </w:rPr>
        <w:t>추천</w:t>
      </w:r>
      <w:r>
        <w:rPr>
          <w:rFonts w:hAnsi="Batang"/>
          <w:sz w:val="24"/>
        </w:rPr>
        <w:t>’</w:t>
      </w:r>
      <w:r>
        <w:rPr>
          <w:rFonts w:hAnsi="Batang" w:hint="eastAsia"/>
          <w:sz w:val="24"/>
        </w:rPr>
        <w:t>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되어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있으</w:t>
      </w:r>
      <w:r>
        <w:rPr>
          <w:rFonts w:hAnsi="Batang" w:hint="eastAsia"/>
          <w:sz w:val="24"/>
        </w:rPr>
        <w:t>나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실제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권한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단수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거부된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바가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없어서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실질적으로는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지명하는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마찬가지입니다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그래서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자신들이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추천한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방송통신위원들을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통해서도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ae"/>
        <w:ind w:leftChars="0"/>
        <w:numPr>
          <w:ilvl w:val="5"/>
          <w:numId w:val="1"/>
        </w:num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문화방송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사장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보도본부장을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비롯한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경영진의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선임과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해임에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문화방송의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대주주는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방송문화진흥회법에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설립된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방송문화진흥회이며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방송문화진흥회가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사장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경영진의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선임과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해임에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권한을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행사합니다</w:t>
      </w:r>
      <w:r>
        <w:rPr>
          <w:rFonts w:hAnsi="Batang" w:hint="eastAsia"/>
          <w:sz w:val="24"/>
        </w:rPr>
        <w:t xml:space="preserve">. </w:t>
      </w:r>
      <w:r>
        <w:rPr>
          <w:rFonts w:hAnsi="Batang" w:hint="eastAsia"/>
          <w:sz w:val="24"/>
        </w:rPr>
        <w:t>그러한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방송문화진흥회의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임원은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방송통신위원회가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임명합니다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동법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6</w:t>
      </w:r>
      <w:r>
        <w:rPr>
          <w:rFonts w:hAnsi="Batang" w:hint="eastAsia"/>
          <w:sz w:val="24"/>
        </w:rPr>
        <w:t>조</w:t>
      </w:r>
      <w:r>
        <w:rPr>
          <w:rFonts w:hAnsi="Batang" w:hint="eastAsia"/>
          <w:sz w:val="24"/>
        </w:rPr>
        <w:t xml:space="preserve">).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그래서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방송통신위원들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선임권한을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갖는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방송통신위원회를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통해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방송문화진흥회의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임원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구성에도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관여하며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결국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방송문화진흥회를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통해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18" w:name="_Toc93667103"/>
      <w:r>
        <w:rPr>
          <w:rFonts w:ascii="Batang" w:eastAsia="Batang" w:hAnsi="Batang" w:hint="eastAsia"/>
          <w:b/>
          <w:sz w:val="24"/>
        </w:rPr>
        <w:t>피고발인들은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소관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상임위원회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위원들로서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직접적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영향력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행사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가능</w:t>
      </w:r>
      <w:bookmarkEnd w:id="18"/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문화방송에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상임위원회는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과학기술정보통신위원회입니다</w:t>
      </w:r>
      <w:r>
        <w:rPr>
          <w:rFonts w:hAnsi="Batang" w:hint="eastAsia"/>
          <w:sz w:val="24"/>
        </w:rPr>
        <w:t xml:space="preserve">. </w:t>
      </w:r>
      <w:r>
        <w:rPr>
          <w:rFonts w:hAnsi="Batang" w:hint="eastAsia"/>
          <w:sz w:val="24"/>
        </w:rPr>
        <w:t>그런데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박성중은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위원이자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간사이며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정희용과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홍석준은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위원입니다</w:t>
      </w:r>
      <w:r>
        <w:rPr>
          <w:rFonts w:hAnsi="Batang" w:hint="eastAsia"/>
          <w:sz w:val="24"/>
        </w:rPr>
        <w:t xml:space="preserve">. </w:t>
      </w:r>
      <w:r>
        <w:rPr>
          <w:rFonts w:hAnsi="Batang" w:hint="eastAsia"/>
          <w:sz w:val="24"/>
        </w:rPr>
        <w:t>게다가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박성중은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적용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받는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법률들의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개정을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추진하는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‘언론·미디어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제도개선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특별위원회’의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위원이자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간사이기도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합니다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위원회는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대주주인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방송문화진흥회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선임권을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가진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방송통신위원회의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상임위원회로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방송통신위원회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추천을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통한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가</w:t>
      </w:r>
      <w:r>
        <w:rPr>
          <w:rFonts w:hAnsi="Batang" w:hint="eastAsia"/>
          <w:sz w:val="24"/>
        </w:rPr>
        <w:t>능하고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문화방송의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지위에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미칠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각종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법률의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입법과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방송문화진흥회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국정감사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문화방송에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업무보고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사실상의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국정감사</w:t>
      </w:r>
      <w:r>
        <w:rPr>
          <w:rFonts w:hAnsi="Batang" w:hint="eastAsia"/>
          <w:sz w:val="24"/>
        </w:rPr>
        <w:t>)</w:t>
      </w:r>
      <w:r>
        <w:rPr>
          <w:rFonts w:hAnsi="Batang" w:hint="eastAsia"/>
          <w:sz w:val="24"/>
        </w:rPr>
        <w:t>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권한을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갖고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또한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이채익이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맡고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문화체육관광위원회는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프로그램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지원사업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주관하는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콘텐츠진흥원의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상임위원회이므로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위원회를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통해서도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간접적인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권한을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갖고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b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19" w:name="_Toc93667104"/>
      <w:r>
        <w:rPr>
          <w:rFonts w:ascii="Batang" w:eastAsia="Batang" w:hAnsi="Batang" w:hint="eastAsia"/>
          <w:b/>
          <w:sz w:val="24"/>
        </w:rPr>
        <w:t>관련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입법을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통한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영향력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행사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가능</w:t>
      </w:r>
      <w:bookmarkEnd w:id="19"/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소관상임위원회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소속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위원들인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물론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나머지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피고발인이나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국민의힘은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2</w:t>
      </w:r>
      <w:r>
        <w:rPr>
          <w:rFonts w:hAnsi="Batang" w:hint="eastAsia"/>
          <w:sz w:val="24"/>
        </w:rPr>
        <w:t>원내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정당으로서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직접적인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주는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방송문화진흥회법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방송통신위원회법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언론중재법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방송법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여러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법률들의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입법에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권한을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갖고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>.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방송문화진흥회법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개정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통해서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소유구조에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직접적인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  <w:r>
        <w:rPr>
          <w:rFonts w:hAnsi="Batang" w:hint="eastAsia"/>
          <w:sz w:val="24"/>
        </w:rPr>
        <w:t>실제로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최근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국민의힘의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윤석열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후보는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민영화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하겠다는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공약을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발표하기도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하였습니다</w:t>
      </w:r>
      <w:r>
        <w:rPr>
          <w:rFonts w:hAnsi="Batang" w:hint="eastAsia"/>
          <w:sz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</w:tcPr>
          <w:p>
            <w:pPr>
              <w:tabs>
                <w:tab w:val="left" w:pos="993"/>
              </w:tabs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>[</w:t>
            </w:r>
            <w:r>
              <w:rPr>
                <w:rFonts w:hAnsi="Batang" w:hint="eastAsia"/>
                <w:sz w:val="24"/>
              </w:rPr>
              <w:t>증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제</w:t>
            </w:r>
            <w:r>
              <w:rPr>
                <w:rFonts w:hAnsi="Batang" w:hint="eastAsia"/>
                <w:sz w:val="24"/>
              </w:rPr>
              <w:t>2</w:t>
            </w:r>
            <w:r>
              <w:rPr>
                <w:rFonts w:hAnsi="Batang" w:hint="eastAsia"/>
                <w:sz w:val="24"/>
              </w:rPr>
              <w:t>호증의</w:t>
            </w:r>
            <w:r>
              <w:rPr>
                <w:rFonts w:hAnsi="Batang" w:hint="eastAsia"/>
                <w:sz w:val="24"/>
              </w:rPr>
              <w:t xml:space="preserve"> 1 </w:t>
            </w:r>
            <w:r>
              <w:rPr>
                <w:rFonts w:hAnsi="Batang" w:hint="eastAsia"/>
                <w:sz w:val="24"/>
              </w:rPr>
              <w:t>문화방송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민영화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공약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언론보도</w:t>
            </w:r>
            <w:r>
              <w:rPr>
                <w:rFonts w:hAnsi="Batang" w:hint="eastAsia"/>
                <w:sz w:val="24"/>
              </w:rPr>
              <w:t>]</w:t>
            </w:r>
          </w:p>
          <w:p>
            <w:pPr>
              <w:tabs>
                <w:tab w:val="left" w:pos="993"/>
              </w:tabs>
              <w:spacing w:line="360" w:lineRule="auto"/>
              <w:rPr>
                <w:rFonts w:hAnsi="Batang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257800" cy="762000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16" w:type="dxa"/>
          </w:tcPr>
          <w:p>
            <w:pPr>
              <w:tabs>
                <w:tab w:val="left" w:pos="993"/>
              </w:tabs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>[</w:t>
            </w:r>
            <w:r>
              <w:rPr>
                <w:rFonts w:hAnsi="Batang" w:hint="eastAsia"/>
                <w:sz w:val="24"/>
              </w:rPr>
              <w:t>증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제</w:t>
            </w:r>
            <w:r>
              <w:rPr>
                <w:rFonts w:hAnsi="Batang" w:hint="eastAsia"/>
                <w:sz w:val="24"/>
              </w:rPr>
              <w:t>2</w:t>
            </w:r>
            <w:r>
              <w:rPr>
                <w:rFonts w:hAnsi="Batang" w:hint="eastAsia"/>
                <w:sz w:val="24"/>
              </w:rPr>
              <w:t>호증의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/>
                <w:sz w:val="24"/>
              </w:rPr>
              <w:t>2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문화방송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민영화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공약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언론보도</w:t>
            </w:r>
            <w:r>
              <w:rPr>
                <w:rFonts w:hAnsi="Batang" w:hint="eastAsia"/>
                <w:sz w:val="24"/>
              </w:rPr>
              <w:t>]</w:t>
            </w:r>
          </w:p>
          <w:p>
            <w:pPr>
              <w:tabs>
                <w:tab w:val="left" w:pos="993"/>
              </w:tabs>
              <w:spacing w:line="360" w:lineRule="auto"/>
              <w:rPr>
                <w:rFonts w:hAnsi="Batang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731510" cy="1068070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0680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20" w:name="_Toc93667105"/>
      <w:r>
        <w:rPr>
          <w:rFonts w:ascii="Batang" w:eastAsia="Batang" w:hAnsi="Batang" w:hint="eastAsia"/>
          <w:b/>
          <w:sz w:val="24"/>
        </w:rPr>
        <w:t>국정감사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등을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통한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영향력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행사</w:t>
      </w:r>
      <w:bookmarkEnd w:id="20"/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문화방송은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공공기관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운영에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법률이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지정하는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공공기관이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아니고</w:t>
      </w:r>
      <w:r>
        <w:rPr>
          <w:rFonts w:hAnsi="Batang"/>
          <w:sz w:val="24"/>
        </w:rPr>
        <w:t xml:space="preserve">, </w:t>
      </w:r>
      <w:r>
        <w:rPr>
          <w:rFonts w:hAnsi="Batang" w:hint="eastAsia"/>
          <w:sz w:val="24"/>
        </w:rPr>
        <w:t>대주주인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방송문화진흥회가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국정감사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대상이지만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문화방송은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사실상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국정감사에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해당하는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업무보고를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과학기술정보통신위원회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위원들에게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하고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/>
          <w:sz w:val="24"/>
        </w:rPr>
        <w:t xml:space="preserve">. 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그래서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국정감사</w:t>
      </w:r>
      <w:r>
        <w:rPr>
          <w:rFonts w:hAnsi="Batang"/>
          <w:sz w:val="24"/>
        </w:rPr>
        <w:t>(</w:t>
      </w:r>
      <w:r>
        <w:rPr>
          <w:rFonts w:hAnsi="Batang" w:hint="eastAsia"/>
          <w:sz w:val="24"/>
        </w:rPr>
        <w:t>방송문화진흥회</w:t>
      </w:r>
      <w:r>
        <w:rPr>
          <w:rFonts w:hAnsi="Batang"/>
          <w:sz w:val="24"/>
        </w:rPr>
        <w:t xml:space="preserve">), </w:t>
      </w:r>
      <w:r>
        <w:rPr>
          <w:rFonts w:hAnsi="Batang" w:hint="eastAsia"/>
          <w:sz w:val="24"/>
        </w:rPr>
        <w:t>국정감사에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준하는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업무보고</w:t>
      </w:r>
      <w:r>
        <w:rPr>
          <w:rFonts w:hAnsi="Batang"/>
          <w:sz w:val="24"/>
        </w:rPr>
        <w:t>(</w:t>
      </w:r>
      <w:r>
        <w:rPr>
          <w:rFonts w:hAnsi="Batang" w:hint="eastAsia"/>
          <w:sz w:val="24"/>
        </w:rPr>
        <w:t>문화방송</w:t>
      </w:r>
      <w:r>
        <w:rPr>
          <w:rFonts w:hAnsi="Batang"/>
          <w:sz w:val="24"/>
        </w:rPr>
        <w:t>)</w:t>
      </w:r>
      <w:r>
        <w:rPr>
          <w:rFonts w:hAnsi="Batang" w:hint="eastAsia"/>
          <w:sz w:val="24"/>
        </w:rPr>
        <w:t>를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통하여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문화방송에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직간접적인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영향력을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행사할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/>
          <w:sz w:val="24"/>
        </w:rPr>
        <w:t>.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21" w:name="_Toc93667106"/>
      <w:r>
        <w:rPr>
          <w:rFonts w:ascii="Batang" w:eastAsia="Batang" w:hAnsi="Batang" w:hint="eastAsia"/>
          <w:b/>
          <w:sz w:val="24"/>
        </w:rPr>
        <w:t>방송통신심의위원을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통한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영향력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행사</w:t>
      </w:r>
      <w:bookmarkEnd w:id="21"/>
      <w:r>
        <w:rPr>
          <w:rFonts w:ascii="Batang" w:eastAsia="Batang" w:hAnsi="Batang" w:hint="eastAsia"/>
          <w:b/>
          <w:sz w:val="24"/>
        </w:rPr>
        <w:t xml:space="preserve">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방송통심의위원은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대통령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추천</w:t>
      </w:r>
      <w:r>
        <w:rPr>
          <w:rFonts w:hAnsi="Batang" w:hint="eastAsia"/>
          <w:sz w:val="24"/>
        </w:rPr>
        <w:t xml:space="preserve"> 3</w:t>
      </w:r>
      <w:r>
        <w:rPr>
          <w:rFonts w:hAnsi="Batang" w:hint="eastAsia"/>
          <w:sz w:val="24"/>
        </w:rPr>
        <w:t>인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여당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추천</w:t>
      </w:r>
      <w:r>
        <w:rPr>
          <w:rFonts w:hAnsi="Batang" w:hint="eastAsia"/>
          <w:sz w:val="24"/>
        </w:rPr>
        <w:t xml:space="preserve"> 3</w:t>
      </w:r>
      <w:r>
        <w:rPr>
          <w:rFonts w:hAnsi="Batang" w:hint="eastAsia"/>
          <w:sz w:val="24"/>
        </w:rPr>
        <w:t>인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야당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추천</w:t>
      </w:r>
      <w:r>
        <w:rPr>
          <w:rFonts w:hAnsi="Batang" w:hint="eastAsia"/>
          <w:sz w:val="24"/>
        </w:rPr>
        <w:t xml:space="preserve"> 3</w:t>
      </w:r>
      <w:r>
        <w:rPr>
          <w:rFonts w:hAnsi="Batang" w:hint="eastAsia"/>
          <w:sz w:val="24"/>
        </w:rPr>
        <w:t>인으로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구성됩니다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방송통신위원회법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18</w:t>
      </w:r>
      <w:r>
        <w:rPr>
          <w:rFonts w:hAnsi="Batang" w:hint="eastAsia"/>
          <w:sz w:val="24"/>
        </w:rPr>
        <w:t>조</w:t>
      </w:r>
      <w:r>
        <w:rPr>
          <w:rFonts w:hAnsi="Batang" w:hint="eastAsia"/>
          <w:sz w:val="24"/>
        </w:rPr>
        <w:t xml:space="preserve">). </w:t>
      </w:r>
      <w:r>
        <w:rPr>
          <w:rFonts w:hAnsi="Batang" w:hint="eastAsia"/>
          <w:sz w:val="24"/>
        </w:rPr>
        <w:t>방송통신심의위원회는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32</w:t>
      </w:r>
      <w:r>
        <w:rPr>
          <w:rFonts w:hAnsi="Batang" w:hint="eastAsia"/>
          <w:sz w:val="24"/>
        </w:rPr>
        <w:t>조의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심의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동법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100</w:t>
      </w:r>
      <w:r>
        <w:rPr>
          <w:rFonts w:hAnsi="Batang" w:hint="eastAsia"/>
          <w:sz w:val="24"/>
        </w:rPr>
        <w:t>조의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심의와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하므로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방송통신위원회법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21</w:t>
      </w:r>
      <w:r>
        <w:rPr>
          <w:rFonts w:hAnsi="Batang" w:hint="eastAsia"/>
          <w:sz w:val="24"/>
        </w:rPr>
        <w:t>조</w:t>
      </w:r>
      <w:r>
        <w:rPr>
          <w:rFonts w:hAnsi="Batang" w:hint="eastAsia"/>
          <w:sz w:val="24"/>
        </w:rPr>
        <w:t xml:space="preserve">) </w:t>
      </w: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방송통신심의위원회를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통해서도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22" w:name="_Toc304311477"/>
      <w:bookmarkStart w:id="23" w:name="_Toc359601418"/>
      <w:bookmarkStart w:id="24" w:name="_Toc93667107"/>
      <w:r>
        <w:rPr>
          <w:rFonts w:ascii="Batang" w:eastAsia="Batang" w:hAnsi="Batang" w:hint="eastAsia"/>
          <w:b/>
          <w:sz w:val="24"/>
        </w:rPr>
        <w:t>이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사건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사실관계</w:t>
      </w:r>
      <w:bookmarkEnd w:id="22"/>
      <w:bookmarkEnd w:id="23"/>
      <w:bookmarkEnd w:id="24"/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25" w:name="_Toc93667108"/>
      <w:r>
        <w:rPr>
          <w:rFonts w:ascii="Batang" w:eastAsia="Batang" w:hAnsi="Batang" w:hint="eastAsia"/>
          <w:b/>
          <w:sz w:val="24"/>
        </w:rPr>
        <w:t>문화방송의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이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사건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방송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계획</w:t>
      </w:r>
      <w:bookmarkEnd w:id="25"/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문화방송이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계획하고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있다는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사실은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2022. 1. 12. 06;04</w:t>
      </w:r>
      <w:r>
        <w:rPr>
          <w:rFonts w:hAnsi="Batang" w:hint="eastAsia"/>
          <w:sz w:val="24"/>
        </w:rPr>
        <w:t>경부터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여러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언론보도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통해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알려졌습니다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3</w:t>
      </w:r>
      <w:r>
        <w:rPr>
          <w:rFonts w:hAnsi="Batang" w:hint="eastAsia"/>
          <w:sz w:val="24"/>
        </w:rPr>
        <w:t>호증의</w:t>
      </w:r>
      <w:r>
        <w:rPr>
          <w:rFonts w:hAnsi="Batang" w:hint="eastAsia"/>
          <w:sz w:val="24"/>
        </w:rPr>
        <w:t xml:space="preserve"> 1 </w:t>
      </w:r>
      <w:r>
        <w:rPr>
          <w:rFonts w:hAnsi="Batang" w:hint="eastAsia"/>
          <w:sz w:val="24"/>
        </w:rPr>
        <w:t>내지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5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각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통화녹음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관련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언론보도</w:t>
      </w:r>
      <w:r>
        <w:rPr>
          <w:rFonts w:hAnsi="Batang" w:hint="eastAsia"/>
          <w:sz w:val="24"/>
        </w:rPr>
        <w:t>).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이견을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가지거나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자신의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입장을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표명하고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싶은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시청자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내지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등에서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금지하는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간섭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행위에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이르지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않는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범위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내에서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자유로이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자신의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의사를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표현하거나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전달할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있으며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이를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다른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법률은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방법과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절차를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구체적으로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마련해놓고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Style w:val="a3"/>
          <w:rFonts w:hAnsi="Batang"/>
          <w:sz w:val="24"/>
        </w:rPr>
        <w:footnoteReference w:id="1"/>
      </w:r>
      <w:r>
        <w:rPr>
          <w:rFonts w:hAnsi="Batang" w:hint="eastAsia"/>
          <w:sz w:val="24"/>
        </w:rPr>
        <w:t>.</w:t>
      </w:r>
      <w:r>
        <w:rPr>
          <w:rFonts w:hAnsi="Batang"/>
          <w:sz w:val="24"/>
        </w:rPr>
        <w:t xml:space="preserve"> 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그럼에도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계획되어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있음을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알게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되자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내용에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이견을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표명하기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보도자료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내지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해명자료를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내거나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브리핑을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공식적인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방법을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취할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있음에도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그러한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적법한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방법을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사용하지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않고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방송법이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금지하는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간섭을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하기로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계획하고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실제로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실행에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옮겼습니다</w:t>
      </w:r>
      <w:r>
        <w:rPr>
          <w:rFonts w:hAnsi="Batang" w:hint="eastAsia"/>
          <w:sz w:val="24"/>
        </w:rPr>
        <w:t xml:space="preserve">. </w:t>
      </w:r>
    </w:p>
    <w:p>
      <w:pPr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26" w:name="_Toc93667109"/>
      <w:r>
        <w:rPr>
          <w:rFonts w:ascii="Batang" w:eastAsia="Batang" w:hAnsi="Batang" w:hint="eastAsia"/>
          <w:b/>
          <w:sz w:val="24"/>
        </w:rPr>
        <w:t>피고발인들의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문화방송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방송개입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목적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방문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계획</w:t>
      </w:r>
      <w:bookmarkEnd w:id="26"/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김기현은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20</w:t>
      </w:r>
      <w:r>
        <w:rPr>
          <w:rFonts w:hAnsi="Batang"/>
          <w:sz w:val="24"/>
        </w:rPr>
        <w:t>22. 1. 13.</w:t>
      </w:r>
      <w:r>
        <w:rPr>
          <w:rFonts w:hAnsi="Batang" w:hint="eastAsia"/>
          <w:sz w:val="24"/>
        </w:rPr>
        <w:t>경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국민의힘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소속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국회의원들에게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아래와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내용의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휴대폰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문자메세지를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발송하였습니다</w:t>
      </w:r>
      <w:r>
        <w:rPr>
          <w:rFonts w:hAnsi="Batang" w:hint="eastAsia"/>
          <w:sz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</w:tcPr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>[</w:t>
            </w:r>
            <w:r>
              <w:rPr>
                <w:rFonts w:hAnsi="Batang" w:hint="eastAsia"/>
                <w:sz w:val="24"/>
              </w:rPr>
              <w:t>알림</w:t>
            </w:r>
            <w:r>
              <w:rPr>
                <w:rFonts w:hAnsi="Batang" w:hint="eastAsia"/>
                <w:sz w:val="24"/>
              </w:rPr>
              <w:t xml:space="preserve"> - MBC </w:t>
            </w:r>
            <w:r>
              <w:rPr>
                <w:rFonts w:hAnsi="Batang" w:hint="eastAsia"/>
                <w:sz w:val="24"/>
              </w:rPr>
              <w:t>항의방문</w:t>
            </w:r>
            <w:r>
              <w:rPr>
                <w:rFonts w:hAnsi="Batang" w:hint="eastAsia"/>
                <w:sz w:val="24"/>
              </w:rPr>
              <w:t>]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>일시</w:t>
            </w:r>
            <w:r>
              <w:rPr>
                <w:rFonts w:hAnsi="Batang" w:hint="eastAsia"/>
                <w:sz w:val="24"/>
              </w:rPr>
              <w:t xml:space="preserve"> : 22.1.14(</w:t>
            </w:r>
            <w:r>
              <w:rPr>
                <w:rFonts w:hAnsi="Batang" w:hint="eastAsia"/>
                <w:sz w:val="24"/>
              </w:rPr>
              <w:t>금</w:t>
            </w:r>
            <w:r>
              <w:rPr>
                <w:rFonts w:hAnsi="Batang" w:hint="eastAsia"/>
                <w:sz w:val="24"/>
              </w:rPr>
              <w:t>), 10:15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>장소</w:t>
            </w:r>
            <w:r>
              <w:rPr>
                <w:rFonts w:hAnsi="Batang" w:hint="eastAsia"/>
                <w:sz w:val="24"/>
              </w:rPr>
              <w:t xml:space="preserve"> : </w:t>
            </w:r>
            <w:r>
              <w:rPr>
                <w:rFonts w:hAnsi="Batang" w:hint="eastAsia"/>
                <w:sz w:val="24"/>
              </w:rPr>
              <w:t>상암</w:t>
            </w:r>
            <w:r>
              <w:rPr>
                <w:rFonts w:hAnsi="Batang" w:hint="eastAsia"/>
                <w:sz w:val="24"/>
              </w:rPr>
              <w:t xml:space="preserve"> MBC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>대상</w:t>
            </w:r>
            <w:r>
              <w:rPr>
                <w:rFonts w:hAnsi="Batang" w:hint="eastAsia"/>
                <w:sz w:val="24"/>
              </w:rPr>
              <w:t xml:space="preserve"> : </w:t>
            </w:r>
            <w:r>
              <w:rPr>
                <w:rFonts w:hAnsi="Batang" w:hint="eastAsia"/>
                <w:sz w:val="24"/>
              </w:rPr>
              <w:t>원내대표</w:t>
            </w:r>
            <w:r>
              <w:rPr>
                <w:rFonts w:hAnsi="Batang" w:hint="eastAsia"/>
                <w:sz w:val="24"/>
              </w:rPr>
              <w:t xml:space="preserve">, </w:t>
            </w:r>
            <w:r>
              <w:rPr>
                <w:rFonts w:hAnsi="Batang" w:hint="eastAsia"/>
                <w:sz w:val="24"/>
              </w:rPr>
              <w:t>원내수석부대표</w:t>
            </w:r>
            <w:r>
              <w:rPr>
                <w:rFonts w:hAnsi="Batang" w:hint="eastAsia"/>
                <w:sz w:val="24"/>
              </w:rPr>
              <w:t xml:space="preserve">, </w:t>
            </w:r>
            <w:r>
              <w:rPr>
                <w:rFonts w:hAnsi="Batang" w:hint="eastAsia"/>
                <w:sz w:val="24"/>
              </w:rPr>
              <w:t>과방위·문체위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위원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전원</w:t>
            </w:r>
            <w:r>
              <w:rPr>
                <w:rFonts w:hAnsi="Batang" w:hint="eastAsia"/>
                <w:sz w:val="24"/>
              </w:rPr>
              <w:t xml:space="preserve">, </w:t>
            </w:r>
            <w:r>
              <w:rPr>
                <w:rFonts w:hAnsi="Batang" w:hint="eastAsia"/>
                <w:sz w:val="24"/>
              </w:rPr>
              <w:t>원내부대표단</w:t>
            </w:r>
            <w:r>
              <w:rPr>
                <w:rFonts w:hAnsi="Batang" w:hint="eastAsia"/>
                <w:sz w:val="24"/>
              </w:rPr>
              <w:t xml:space="preserve">, </w:t>
            </w:r>
            <w:r>
              <w:rPr>
                <w:rFonts w:hAnsi="Batang" w:hint="eastAsia"/>
                <w:sz w:val="24"/>
              </w:rPr>
              <w:t>비례대표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국회의원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>MBC</w:t>
            </w:r>
            <w:r>
              <w:rPr>
                <w:rFonts w:hAnsi="Batang" w:hint="eastAsia"/>
                <w:sz w:val="24"/>
              </w:rPr>
              <w:t>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도를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넘는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선거개입시도와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편파방송에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대해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항의방문이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예정되어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있습니다</w:t>
            </w:r>
            <w:r>
              <w:rPr>
                <w:rFonts w:hAnsi="Batang" w:hint="eastAsia"/>
                <w:sz w:val="24"/>
              </w:rPr>
              <w:t xml:space="preserve">. </w:t>
            </w:r>
            <w:r>
              <w:rPr>
                <w:rFonts w:hAnsi="Batang" w:hint="eastAsia"/>
                <w:sz w:val="24"/>
              </w:rPr>
              <w:t>의원님들께서는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반드시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참석하여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주시기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바랍니다</w:t>
            </w:r>
            <w:r>
              <w:rPr>
                <w:rFonts w:hAnsi="Batang" w:hint="eastAsia"/>
                <w:sz w:val="24"/>
              </w:rPr>
              <w:t>.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>*</w:t>
            </w:r>
            <w:r>
              <w:rPr>
                <w:rFonts w:hAnsi="Batang" w:hint="eastAsia"/>
                <w:sz w:val="24"/>
              </w:rPr>
              <w:t>국회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본관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계단앞</w:t>
            </w:r>
            <w:r>
              <w:rPr>
                <w:rFonts w:hAnsi="Batang" w:hint="eastAsia"/>
                <w:sz w:val="24"/>
              </w:rPr>
              <w:t>(</w:t>
            </w:r>
            <w:r>
              <w:rPr>
                <w:rFonts w:hAnsi="Batang" w:hint="eastAsia"/>
                <w:sz w:val="24"/>
              </w:rPr>
              <w:t>국기게양대</w:t>
            </w:r>
            <w:r>
              <w:rPr>
                <w:rFonts w:hAnsi="Batang" w:hint="eastAsia"/>
                <w:sz w:val="24"/>
              </w:rPr>
              <w:t>앞</w:t>
            </w:r>
            <w:r>
              <w:rPr>
                <w:rFonts w:hAnsi="Batang" w:hint="eastAsia"/>
                <w:sz w:val="24"/>
              </w:rPr>
              <w:t>)</w:t>
            </w:r>
            <w:r>
              <w:rPr>
                <w:rFonts w:hAnsi="Batang" w:hint="eastAsia"/>
                <w:sz w:val="24"/>
              </w:rPr>
              <w:t>에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버스가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마련되어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있습니다</w:t>
            </w:r>
            <w:r>
              <w:rPr>
                <w:rFonts w:hAnsi="Batang" w:hint="eastAsia"/>
                <w:sz w:val="24"/>
              </w:rPr>
              <w:t xml:space="preserve">. </w:t>
            </w:r>
            <w:r>
              <w:rPr>
                <w:rFonts w:hAnsi="Batang" w:hint="eastAsia"/>
                <w:sz w:val="24"/>
              </w:rPr>
              <w:t>의원님들께서는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내일</w:t>
            </w:r>
            <w:r>
              <w:rPr>
                <w:rFonts w:hAnsi="Batang" w:hint="eastAsia"/>
                <w:sz w:val="24"/>
              </w:rPr>
              <w:t>(1.14) 09</w:t>
            </w:r>
            <w:r>
              <w:rPr>
                <w:rFonts w:hAnsi="Batang" w:hint="eastAsia"/>
                <w:sz w:val="24"/>
              </w:rPr>
              <w:t>시</w:t>
            </w:r>
            <w:r>
              <w:rPr>
                <w:rFonts w:hAnsi="Batang" w:hint="eastAsia"/>
                <w:sz w:val="24"/>
              </w:rPr>
              <w:t xml:space="preserve"> 30</w:t>
            </w:r>
            <w:r>
              <w:rPr>
                <w:rFonts w:hAnsi="Batang" w:hint="eastAsia"/>
                <w:sz w:val="24"/>
              </w:rPr>
              <w:t>분까지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버스에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탑승하여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주시기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바랍니다</w:t>
            </w:r>
            <w:r>
              <w:rPr>
                <w:rFonts w:hAnsi="Batang" w:hint="eastAsia"/>
                <w:sz w:val="24"/>
              </w:rPr>
              <w:t>.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 xml:space="preserve">- </w:t>
            </w:r>
            <w:r>
              <w:rPr>
                <w:rFonts w:hAnsi="Batang" w:hint="eastAsia"/>
                <w:sz w:val="24"/>
              </w:rPr>
              <w:t>원내대표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김기현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드림</w:t>
            </w:r>
            <w:r>
              <w:rPr>
                <w:rFonts w:hAnsi="Batang" w:hint="eastAsia"/>
                <w:sz w:val="24"/>
              </w:rPr>
              <w:t xml:space="preserve"> -</w:t>
            </w:r>
          </w:p>
        </w:tc>
      </w:tr>
    </w:tbl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내용을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대상자는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입법활동에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중요한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교섭단체인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국민의힘의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원내대표와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원내수석부대표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원내부대표와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소관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상임위원회인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과학기술정보통신위원회와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문화체육관광위원회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위원들로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특정되어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이는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권한을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가진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인물들로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구성되어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있으며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피고발인들의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행위가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간섭하기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것임을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분명히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보여주는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것입니다</w:t>
      </w:r>
      <w:r>
        <w:rPr>
          <w:rFonts w:hAnsi="Batang" w:hint="eastAsia"/>
          <w:sz w:val="24"/>
        </w:rPr>
        <w:t xml:space="preserve">. </w:t>
      </w:r>
    </w:p>
    <w:p>
      <w:pPr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27" w:name="_Toc93667110"/>
      <w:r>
        <w:rPr>
          <w:rFonts w:ascii="Batang" w:eastAsia="Batang" w:hAnsi="Batang" w:hint="eastAsia"/>
          <w:b/>
          <w:sz w:val="24"/>
        </w:rPr>
        <w:t>김건희의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문화방송에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대한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방송금지가처분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신청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및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심문기일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예정</w:t>
      </w:r>
      <w:bookmarkEnd w:id="27"/>
      <w:r>
        <w:rPr>
          <w:rFonts w:ascii="Batang" w:eastAsia="Batang" w:hAnsi="Batang" w:hint="eastAsia"/>
          <w:b/>
          <w:sz w:val="24"/>
        </w:rPr>
        <w:t xml:space="preserve"> 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한편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대상자인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김건희는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2022. 1. 13.</w:t>
      </w:r>
      <w:r>
        <w:rPr>
          <w:rFonts w:hAnsi="Batang" w:hint="eastAsia"/>
          <w:sz w:val="24"/>
        </w:rPr>
        <w:t>경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금지를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구하는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방송금지가처분을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서울서부지방법원에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제기하였고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그에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따라</w:t>
      </w:r>
      <w:r>
        <w:rPr>
          <w:rFonts w:hAnsi="Batang" w:hint="eastAsia"/>
          <w:sz w:val="24"/>
        </w:rPr>
        <w:t xml:space="preserve"> 2022. </w:t>
      </w:r>
      <w:r>
        <w:rPr>
          <w:rFonts w:hAnsi="Batang"/>
          <w:sz w:val="24"/>
        </w:rPr>
        <w:t xml:space="preserve">1. 14. </w:t>
      </w:r>
      <w:r>
        <w:rPr>
          <w:rFonts w:hAnsi="Batang" w:hint="eastAsia"/>
          <w:sz w:val="24"/>
        </w:rPr>
        <w:t>오전</w:t>
      </w:r>
      <w:r>
        <w:rPr>
          <w:rFonts w:hAnsi="Batang" w:hint="eastAsia"/>
          <w:sz w:val="24"/>
        </w:rPr>
        <w:t xml:space="preserve"> 11</w:t>
      </w:r>
      <w:r>
        <w:rPr>
          <w:rFonts w:hAnsi="Batang" w:hint="eastAsia"/>
          <w:sz w:val="24"/>
        </w:rPr>
        <w:t>시경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법원에서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심문기일이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진행될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예정이었습니다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4</w:t>
      </w:r>
      <w:r>
        <w:rPr>
          <w:rFonts w:hAnsi="Batang" w:hint="eastAsia"/>
          <w:sz w:val="24"/>
        </w:rPr>
        <w:t>호증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방송금지가처분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신청서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5</w:t>
      </w:r>
      <w:r>
        <w:rPr>
          <w:rFonts w:hAnsi="Batang" w:hint="eastAsia"/>
          <w:sz w:val="24"/>
        </w:rPr>
        <w:t>호증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방송금지가처분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사건검색화면</w:t>
      </w:r>
      <w:r>
        <w:rPr>
          <w:rFonts w:hAnsi="Batang" w:hint="eastAsia"/>
          <w:sz w:val="24"/>
        </w:rPr>
        <w:t xml:space="preserve">). 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그리고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방송금지가처분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채권자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대리인은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국민의힘의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법률지원단장이자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‘</w:t>
      </w:r>
      <w:r>
        <w:rPr>
          <w:rFonts w:hAnsi="Batang" w:hint="eastAsia"/>
          <w:sz w:val="24"/>
        </w:rPr>
        <w:t>경기도당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수원시정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당원협의회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운영위원장</w:t>
      </w:r>
      <w:r>
        <w:rPr>
          <w:rFonts w:hAnsi="Batang"/>
          <w:sz w:val="24"/>
        </w:rPr>
        <w:t>’</w:t>
      </w:r>
      <w:r>
        <w:rPr>
          <w:rFonts w:hAnsi="Batang" w:hint="eastAsia"/>
          <w:sz w:val="24"/>
        </w:rPr>
        <w:t>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홍종기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변호사가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담당하였습니다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6</w:t>
      </w:r>
      <w:r>
        <w:rPr>
          <w:rFonts w:hAnsi="Batang" w:hint="eastAsia"/>
          <w:sz w:val="24"/>
        </w:rPr>
        <w:t>호증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홍종기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변호사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위임장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7</w:t>
      </w:r>
      <w:r>
        <w:rPr>
          <w:rFonts w:hAnsi="Batang" w:hint="eastAsia"/>
          <w:sz w:val="24"/>
        </w:rPr>
        <w:t>호증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홍종기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변호사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블로그</w:t>
      </w:r>
      <w:r>
        <w:rPr>
          <w:rFonts w:hAnsi="Batang" w:hint="eastAsia"/>
          <w:sz w:val="24"/>
        </w:rPr>
        <w:t xml:space="preserve">). 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그래서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가처분의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신청과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진행도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국민의힘의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계획에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것이라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 xml:space="preserve">. </w:t>
      </w:r>
    </w:p>
    <w:p>
      <w:pPr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28" w:name="_Toc93667111"/>
      <w:r>
        <w:rPr>
          <w:rFonts w:ascii="Batang" w:eastAsia="Batang" w:hAnsi="Batang" w:hint="eastAsia"/>
          <w:b/>
          <w:sz w:val="24"/>
        </w:rPr>
        <w:t xml:space="preserve">2022. 1. </w:t>
      </w:r>
      <w:r>
        <w:rPr>
          <w:rFonts w:ascii="Batang" w:eastAsia="Batang" w:hAnsi="Batang"/>
          <w:b/>
          <w:sz w:val="24"/>
        </w:rPr>
        <w:t xml:space="preserve">14. </w:t>
      </w:r>
      <w:r>
        <w:rPr>
          <w:rFonts w:ascii="Batang" w:eastAsia="Batang" w:hAnsi="Batang" w:hint="eastAsia"/>
          <w:b/>
          <w:sz w:val="24"/>
        </w:rPr>
        <w:t>오전</w:t>
      </w:r>
      <w:r>
        <w:rPr>
          <w:rFonts w:ascii="Batang" w:eastAsia="Batang" w:hAnsi="Batang" w:hint="eastAsia"/>
          <w:b/>
          <w:sz w:val="24"/>
        </w:rPr>
        <w:t xml:space="preserve"> 10</w:t>
      </w:r>
      <w:r>
        <w:rPr>
          <w:rFonts w:ascii="Batang" w:eastAsia="Batang" w:hAnsi="Batang" w:hint="eastAsia"/>
          <w:b/>
          <w:sz w:val="24"/>
        </w:rPr>
        <w:t>시</w:t>
      </w:r>
      <w:r>
        <w:rPr>
          <w:rFonts w:ascii="Batang" w:eastAsia="Batang" w:hAnsi="Batang" w:hint="eastAsia"/>
          <w:b/>
          <w:sz w:val="24"/>
        </w:rPr>
        <w:t xml:space="preserve"> 25</w:t>
      </w:r>
      <w:r>
        <w:rPr>
          <w:rFonts w:ascii="Batang" w:eastAsia="Batang" w:hAnsi="Batang" w:hint="eastAsia"/>
          <w:b/>
          <w:sz w:val="24"/>
        </w:rPr>
        <w:t>분경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피고발인들이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방송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간섭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목적으로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문화방송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방</w:t>
      </w:r>
      <w:r>
        <w:rPr>
          <w:rFonts w:ascii="Batang" w:eastAsia="Batang" w:hAnsi="Batang" w:hint="eastAsia"/>
          <w:b/>
          <w:sz w:val="24"/>
        </w:rPr>
        <w:t>문</w:t>
      </w:r>
      <w:bookmarkEnd w:id="28"/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위와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방송금지가처분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심문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오전</w:t>
      </w:r>
      <w:r>
        <w:rPr>
          <w:rFonts w:hAnsi="Batang" w:hint="eastAsia"/>
          <w:sz w:val="24"/>
        </w:rPr>
        <w:t xml:space="preserve"> 11</w:t>
      </w:r>
      <w:r>
        <w:rPr>
          <w:rFonts w:hAnsi="Batang" w:hint="eastAsia"/>
          <w:sz w:val="24"/>
        </w:rPr>
        <w:t>시</w:t>
      </w:r>
      <w:r>
        <w:rPr>
          <w:rFonts w:hAnsi="Batang" w:hint="eastAsia"/>
          <w:sz w:val="24"/>
        </w:rPr>
        <w:t>)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예정되어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상태에서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단체로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버스를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이용하여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오전</w:t>
      </w:r>
      <w:r>
        <w:rPr>
          <w:rFonts w:hAnsi="Batang" w:hint="eastAsia"/>
          <w:sz w:val="24"/>
        </w:rPr>
        <w:t xml:space="preserve"> 10</w:t>
      </w:r>
      <w:r>
        <w:rPr>
          <w:rFonts w:hAnsi="Batang" w:hint="eastAsia"/>
          <w:sz w:val="24"/>
        </w:rPr>
        <w:t>시</w:t>
      </w:r>
      <w:r>
        <w:rPr>
          <w:rFonts w:hAnsi="Batang" w:hint="eastAsia"/>
          <w:sz w:val="24"/>
        </w:rPr>
        <w:t xml:space="preserve"> 25</w:t>
      </w:r>
      <w:r>
        <w:rPr>
          <w:rFonts w:hAnsi="Batang" w:hint="eastAsia"/>
          <w:sz w:val="24"/>
        </w:rPr>
        <w:t>분경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도착해서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함께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포기를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요구하는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성명서를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발표함으로써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행사하였습니다</w:t>
      </w:r>
      <w:r>
        <w:rPr>
          <w:rFonts w:hAnsi="Batang" w:hint="eastAsia"/>
          <w:sz w:val="24"/>
        </w:rPr>
        <w:t xml:space="preserve">. 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이어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중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김기현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추경호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박성중은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오전</w:t>
      </w:r>
      <w:r>
        <w:rPr>
          <w:rFonts w:hAnsi="Batang" w:hint="eastAsia"/>
          <w:sz w:val="24"/>
        </w:rPr>
        <w:t xml:space="preserve"> 11</w:t>
      </w:r>
      <w:r>
        <w:rPr>
          <w:rFonts w:hAnsi="Batang" w:hint="eastAsia"/>
          <w:sz w:val="24"/>
        </w:rPr>
        <w:t>시</w:t>
      </w:r>
      <w:r>
        <w:rPr>
          <w:rFonts w:hAnsi="Batang" w:hint="eastAsia"/>
          <w:sz w:val="24"/>
        </w:rPr>
        <w:t xml:space="preserve"> 11</w:t>
      </w:r>
      <w:r>
        <w:rPr>
          <w:rFonts w:hAnsi="Batang" w:hint="eastAsia"/>
          <w:sz w:val="24"/>
        </w:rPr>
        <w:t>분경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사장실로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찾아가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박성제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사장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박준우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보도본부장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이언</w:t>
      </w:r>
      <w:r>
        <w:rPr>
          <w:rFonts w:hAnsi="Batang" w:hint="eastAsia"/>
          <w:sz w:val="24"/>
        </w:rPr>
        <w:t>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미래정책실장을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상대로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아래와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포기와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이재명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후보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욕설에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요구하였습니다</w:t>
      </w:r>
      <w:r>
        <w:rPr>
          <w:rFonts w:hAnsi="Batang" w:hint="eastAsia"/>
          <w:sz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</w:tcPr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/>
                <w:sz w:val="24"/>
              </w:rPr>
              <w:t>[</w:t>
            </w:r>
            <w:r>
              <w:rPr>
                <w:rFonts w:hAnsi="Batang" w:hint="eastAsia"/>
                <w:sz w:val="24"/>
              </w:rPr>
              <w:t>피고발인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김기현</w:t>
            </w:r>
            <w:r>
              <w:rPr>
                <w:rFonts w:hAnsi="Batang" w:hint="eastAsia"/>
                <w:sz w:val="24"/>
              </w:rPr>
              <w:t>]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/>
                <w:sz w:val="24"/>
              </w:rPr>
              <w:t>“</w:t>
            </w:r>
            <w:r>
              <w:rPr>
                <w:rFonts w:hAnsi="Batang" w:hint="eastAsia"/>
                <w:sz w:val="24"/>
              </w:rPr>
              <w:t>스트레이트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예정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방송</w:t>
            </w:r>
            <w:r>
              <w:rPr>
                <w:rFonts w:hAnsi="Batang" w:hint="eastAsia"/>
                <w:sz w:val="24"/>
              </w:rPr>
              <w:t xml:space="preserve">, </w:t>
            </w:r>
            <w:r>
              <w:rPr>
                <w:rFonts w:hAnsi="Batang" w:hint="eastAsia"/>
                <w:sz w:val="24"/>
              </w:rPr>
              <w:t>공정하지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않고</w:t>
            </w:r>
            <w:r>
              <w:rPr>
                <w:rFonts w:hAnsi="Batang" w:hint="eastAsia"/>
                <w:sz w:val="24"/>
              </w:rPr>
              <w:t xml:space="preserve">, </w:t>
            </w:r>
            <w:r>
              <w:rPr>
                <w:rFonts w:hAnsi="Batang" w:hint="eastAsia"/>
                <w:sz w:val="24"/>
              </w:rPr>
              <w:t>공영방송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할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일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아니다</w:t>
            </w:r>
            <w:r>
              <w:rPr>
                <w:rFonts w:hAnsi="Batang"/>
                <w:sz w:val="24"/>
              </w:rPr>
              <w:t>”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>분명한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항의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의사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밝힌다</w:t>
            </w:r>
            <w:r>
              <w:rPr>
                <w:rFonts w:hAnsi="Batang" w:hint="eastAsia"/>
                <w:sz w:val="24"/>
              </w:rPr>
              <w:t>.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>[</w:t>
            </w:r>
            <w:r>
              <w:rPr>
                <w:rFonts w:hAnsi="Batang" w:hint="eastAsia"/>
                <w:sz w:val="24"/>
              </w:rPr>
              <w:t>피고발인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박성중</w:t>
            </w:r>
            <w:r>
              <w:rPr>
                <w:rFonts w:hAnsi="Batang" w:hint="eastAsia"/>
                <w:sz w:val="24"/>
              </w:rPr>
              <w:t>]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/>
                <w:sz w:val="24"/>
              </w:rPr>
              <w:t>“</w:t>
            </w:r>
            <w:r>
              <w:rPr>
                <w:rFonts w:hAnsi="Batang" w:hint="eastAsia"/>
                <w:sz w:val="24"/>
              </w:rPr>
              <w:t>한쪽에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유리하게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방송하는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건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선거법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위반이다</w:t>
            </w:r>
            <w:r>
              <w:rPr>
                <w:rFonts w:hAnsi="Batang"/>
                <w:sz w:val="24"/>
              </w:rPr>
              <w:t>”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/>
                <w:sz w:val="24"/>
              </w:rPr>
              <w:t>“</w:t>
            </w:r>
            <w:r>
              <w:rPr>
                <w:rFonts w:hAnsi="Batang" w:hint="eastAsia"/>
                <w:sz w:val="24"/>
              </w:rPr>
              <w:t>특정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후보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도우려고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기획</w:t>
            </w:r>
            <w:r>
              <w:rPr>
                <w:rFonts w:hAnsi="Batang" w:hint="eastAsia"/>
                <w:sz w:val="24"/>
              </w:rPr>
              <w:t xml:space="preserve">, </w:t>
            </w:r>
            <w:r>
              <w:rPr>
                <w:rFonts w:hAnsi="Batang" w:hint="eastAsia"/>
                <w:sz w:val="24"/>
              </w:rPr>
              <w:t>편파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방송하는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것으로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우려된다</w:t>
            </w:r>
            <w:r>
              <w:rPr>
                <w:rFonts w:hAnsi="Batang"/>
                <w:sz w:val="24"/>
              </w:rPr>
              <w:t>”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/>
                <w:sz w:val="24"/>
              </w:rPr>
              <w:t>“</w:t>
            </w:r>
            <w:r>
              <w:rPr>
                <w:rFonts w:hAnsi="Batang" w:hint="eastAsia"/>
                <w:sz w:val="24"/>
              </w:rPr>
              <w:t>이재명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형수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욕설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육성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파일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가져왔다</w:t>
            </w:r>
            <w:r>
              <w:rPr>
                <w:rFonts w:hAnsi="Batang" w:hint="eastAsia"/>
                <w:sz w:val="24"/>
              </w:rPr>
              <w:t>.</w:t>
            </w:r>
            <w:r>
              <w:rPr>
                <w:rFonts w:hAnsi="Batang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15</w:t>
            </w:r>
            <w:r>
              <w:rPr>
                <w:rFonts w:hAnsi="Batang" w:hint="eastAsia"/>
                <w:sz w:val="24"/>
              </w:rPr>
              <w:t>분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분량</w:t>
            </w:r>
            <w:r>
              <w:rPr>
                <w:rFonts w:hAnsi="Batang" w:hint="eastAsia"/>
                <w:sz w:val="24"/>
              </w:rPr>
              <w:t xml:space="preserve">. </w:t>
            </w:r>
            <w:r>
              <w:rPr>
                <w:rFonts w:hAnsi="Batang" w:hint="eastAsia"/>
                <w:sz w:val="24"/>
              </w:rPr>
              <w:t>똑같이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공정하게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균등하게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틀어달라</w:t>
            </w:r>
            <w:r>
              <w:rPr>
                <w:rFonts w:hAnsi="Batang"/>
                <w:sz w:val="24"/>
              </w:rPr>
              <w:t>”</w:t>
            </w:r>
          </w:p>
        </w:tc>
      </w:tr>
    </w:tbl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특히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박성중은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이재명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후보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욕설을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요구하면서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컴퓨터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파일이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담긴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USB</w:t>
      </w:r>
      <w:r>
        <w:rPr>
          <w:rFonts w:hAnsi="Batang" w:hint="eastAsia"/>
          <w:sz w:val="24"/>
        </w:rPr>
        <w:t>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박성제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사장에게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전달하였습니다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8</w:t>
      </w:r>
      <w:r>
        <w:rPr>
          <w:rFonts w:hAnsi="Batang" w:hint="eastAsia"/>
          <w:sz w:val="24"/>
        </w:rPr>
        <w:t>호증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전달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이재명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욕설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파일</w:t>
      </w:r>
      <w:r>
        <w:rPr>
          <w:rFonts w:hAnsi="Batang" w:hint="eastAsia"/>
          <w:sz w:val="24"/>
        </w:rPr>
        <w:t xml:space="preserve"> USB </w:t>
      </w:r>
      <w:r>
        <w:rPr>
          <w:rFonts w:hAnsi="Batang" w:hint="eastAsia"/>
          <w:sz w:val="24"/>
        </w:rPr>
        <w:t>사진</w:t>
      </w:r>
      <w:r>
        <w:rPr>
          <w:rFonts w:hAnsi="Batang" w:hint="eastAsia"/>
          <w:sz w:val="24"/>
        </w:rPr>
        <w:t>).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피고발인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박성중은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사실을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2022. 1. 14.</w:t>
      </w:r>
      <w:r>
        <w:rPr>
          <w:rFonts w:hAnsi="Batang" w:hint="eastAsia"/>
          <w:sz w:val="24"/>
        </w:rPr>
        <w:t>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라디오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프로그램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‘</w:t>
      </w:r>
      <w:r>
        <w:rPr>
          <w:rFonts w:hAnsi="Batang" w:hint="eastAsia"/>
          <w:sz w:val="24"/>
        </w:rPr>
        <w:t>뉴스하이킥</w:t>
      </w:r>
      <w:r>
        <w:rPr>
          <w:rFonts w:hAnsi="Batang"/>
          <w:sz w:val="24"/>
        </w:rPr>
        <w:t>’</w:t>
      </w:r>
      <w:r>
        <w:rPr>
          <w:rFonts w:hAnsi="Batang" w:hint="eastAsia"/>
          <w:sz w:val="24"/>
        </w:rPr>
        <w:t>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출연하여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아래와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인정하였습니다</w:t>
      </w:r>
      <w:r>
        <w:rPr>
          <w:rFonts w:hAnsi="Batang" w:hint="eastAsia"/>
          <w:sz w:val="24"/>
        </w:rPr>
        <w:t xml:space="preserve">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</w:tcPr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</w:rPr>
              <w:t>[</w:t>
            </w:r>
            <w:r>
              <w:rPr>
                <w:rFonts w:hAnsi="Batang" w:hint="eastAsia"/>
                <w:sz w:val="24"/>
              </w:rPr>
              <w:t>증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제</w:t>
            </w:r>
            <w:r>
              <w:rPr>
                <w:rFonts w:hAnsi="Batang" w:hint="eastAsia"/>
                <w:sz w:val="24"/>
              </w:rPr>
              <w:t>9</w:t>
            </w:r>
            <w:r>
              <w:rPr>
                <w:rFonts w:hAnsi="Batang" w:hint="eastAsia"/>
                <w:sz w:val="24"/>
              </w:rPr>
              <w:t>호증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피고발인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박성중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인터뷰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보도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중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제</w:t>
            </w:r>
            <w:r>
              <w:rPr>
                <w:rFonts w:hAnsi="Batang" w:hint="eastAsia"/>
                <w:sz w:val="24"/>
              </w:rPr>
              <w:t>4</w:t>
            </w:r>
            <w:r>
              <w:rPr>
                <w:rFonts w:hAnsi="Batang" w:hint="eastAsia"/>
                <w:sz w:val="24"/>
              </w:rPr>
              <w:t>면</w:t>
            </w:r>
            <w:r>
              <w:rPr>
                <w:rFonts w:hAnsi="Batang" w:hint="eastAsia"/>
                <w:sz w:val="24"/>
              </w:rPr>
              <w:t>]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54265" cy="378998"/>
                  <wp:effectExtent l="0" t="0" r="0" b="0"/>
                  <wp:docPr id="1027" name="shape102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265" cy="3789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031" cy="461924"/>
                  <wp:effectExtent l="0" t="0" r="0" b="0"/>
                  <wp:docPr id="1028" name="shape102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31" cy="4619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08792" cy="456110"/>
                  <wp:effectExtent l="0" t="0" r="0" b="0"/>
                  <wp:docPr id="1029" name="shape102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792" cy="4561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548291" cy="1132894"/>
                  <wp:effectExtent l="0" t="0" r="0" b="0"/>
                  <wp:docPr id="1030" name="shape103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8291" cy="11328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hAnsi="Batang"/>
          <w:sz w:val="24"/>
        </w:rPr>
      </w:pPr>
    </w:p>
    <w:p>
      <w:pPr>
        <w:keepNext/>
        <w:outlineLvl w:val="1"/>
        <w:numPr>
          <w:ilvl w:val="0"/>
          <w:numId w:val="1"/>
        </w:numPr>
        <w:spacing w:line="360" w:lineRule="auto"/>
        <w:rPr>
          <w:rFonts w:hAnsi="Batang"/>
          <w:b/>
          <w:sz w:val="24"/>
        </w:rPr>
      </w:pPr>
      <w:bookmarkStart w:id="29" w:name="_Toc458242982"/>
      <w:bookmarkStart w:id="30" w:name="_Toc93667112"/>
      <w:r>
        <w:rPr>
          <w:rFonts w:hAnsi="Batang" w:hint="eastAsia"/>
          <w:b/>
          <w:sz w:val="24"/>
        </w:rPr>
        <w:t>피고발인의</w:t>
      </w:r>
      <w:r>
        <w:rPr>
          <w:rFonts w:hAnsi="Batang" w:hint="eastAsia"/>
          <w:b/>
          <w:sz w:val="24"/>
        </w:rPr>
        <w:t xml:space="preserve"> </w:t>
      </w:r>
      <w:r>
        <w:rPr>
          <w:rFonts w:hAnsi="Batang" w:hint="eastAsia"/>
          <w:b/>
          <w:sz w:val="24"/>
        </w:rPr>
        <w:t>행위와</w:t>
      </w:r>
      <w:r>
        <w:rPr>
          <w:rFonts w:hAnsi="Batang" w:hint="eastAsia"/>
          <w:b/>
          <w:sz w:val="24"/>
        </w:rPr>
        <w:t xml:space="preserve"> </w:t>
      </w:r>
      <w:r>
        <w:rPr>
          <w:rFonts w:hAnsi="Batang" w:hint="eastAsia"/>
          <w:b/>
          <w:sz w:val="24"/>
        </w:rPr>
        <w:t>관련된</w:t>
      </w:r>
      <w:r>
        <w:rPr>
          <w:rFonts w:hAnsi="Batang" w:hint="eastAsia"/>
          <w:b/>
          <w:sz w:val="24"/>
        </w:rPr>
        <w:t xml:space="preserve"> </w:t>
      </w:r>
      <w:bookmarkEnd w:id="29"/>
      <w:r>
        <w:rPr>
          <w:rFonts w:hAnsi="Batang" w:hint="eastAsia"/>
          <w:b/>
          <w:sz w:val="24"/>
        </w:rPr>
        <w:t>범죄의</w:t>
      </w:r>
      <w:r>
        <w:rPr>
          <w:rFonts w:hAnsi="Batang" w:hint="eastAsia"/>
          <w:b/>
          <w:sz w:val="24"/>
        </w:rPr>
        <w:t xml:space="preserve"> </w:t>
      </w:r>
      <w:r>
        <w:rPr>
          <w:rFonts w:hAnsi="Batang" w:hint="eastAsia"/>
          <w:b/>
          <w:sz w:val="24"/>
        </w:rPr>
        <w:t>성립</w:t>
      </w:r>
      <w:bookmarkEnd w:id="30"/>
    </w:p>
    <w:p>
      <w:pPr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앞서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사실관계에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비추어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행위들은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아래와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범죄들의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구성요건을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충족합니다</w:t>
      </w:r>
      <w:r>
        <w:rPr>
          <w:rFonts w:hAnsi="Batang" w:hint="eastAsia"/>
          <w:sz w:val="24"/>
        </w:rPr>
        <w:t>.</w:t>
      </w:r>
    </w:p>
    <w:p>
      <w:pPr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31" w:name="_Toc93667113"/>
      <w:r>
        <w:rPr>
          <w:rFonts w:ascii="Batang" w:eastAsia="Batang" w:hAnsi="Batang" w:hint="eastAsia"/>
          <w:b/>
          <w:sz w:val="24"/>
        </w:rPr>
        <w:t>방송법위반죄의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성립</w:t>
      </w:r>
      <w:bookmarkEnd w:id="31"/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방송법은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간섭행위를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아래와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처벌하고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>.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>
        <w:tc>
          <w:tcPr>
            <w:tcW w:w="9067" w:type="dxa"/>
          </w:tcPr>
          <w:p>
            <w:pPr>
              <w:spacing w:line="360" w:lineRule="auto"/>
              <w:rPr>
                <w:rFonts w:hAnsi="Batang"/>
                <w:b/>
                <w:sz w:val="24"/>
              </w:rPr>
            </w:pPr>
            <w:r>
              <w:rPr>
                <w:rFonts w:hAnsi="Batang" w:hint="eastAsia"/>
                <w:b/>
                <w:sz w:val="24"/>
              </w:rPr>
              <w:t>[</w:t>
            </w:r>
            <w:r>
              <w:rPr>
                <w:rFonts w:hAnsi="Batang" w:hint="eastAsia"/>
                <w:b/>
                <w:sz w:val="24"/>
              </w:rPr>
              <w:t>방송법</w:t>
            </w:r>
            <w:r>
              <w:rPr>
                <w:rFonts w:hAnsi="Batang" w:hint="eastAsia"/>
                <w:b/>
                <w:sz w:val="24"/>
              </w:rPr>
              <w:t>]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b/>
                <w:sz w:val="24"/>
              </w:rPr>
              <w:t>제</w:t>
            </w:r>
            <w:r>
              <w:rPr>
                <w:rFonts w:hAnsi="Batang" w:hint="eastAsia"/>
                <w:b/>
                <w:sz w:val="24"/>
              </w:rPr>
              <w:t>4</w:t>
            </w:r>
            <w:r>
              <w:rPr>
                <w:rFonts w:hAnsi="Batang" w:hint="eastAsia"/>
                <w:b/>
                <w:sz w:val="24"/>
              </w:rPr>
              <w:t>조</w:t>
            </w:r>
            <w:r>
              <w:rPr>
                <w:rFonts w:hAnsi="Batang" w:hint="eastAsia"/>
                <w:b/>
                <w:sz w:val="24"/>
              </w:rPr>
              <w:t>(</w:t>
            </w:r>
            <w:r>
              <w:rPr>
                <w:rFonts w:hAnsi="Batang" w:hint="eastAsia"/>
                <w:b/>
                <w:sz w:val="24"/>
              </w:rPr>
              <w:t>방송편성의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자유와</w:t>
            </w:r>
            <w:r>
              <w:rPr>
                <w:rFonts w:hAnsi="Batang" w:hint="eastAsia"/>
                <w:b/>
                <w:sz w:val="24"/>
              </w:rPr>
              <w:t xml:space="preserve"> </w:t>
            </w:r>
            <w:r>
              <w:rPr>
                <w:rFonts w:hAnsi="Batang" w:hint="eastAsia"/>
                <w:b/>
                <w:sz w:val="24"/>
              </w:rPr>
              <w:t>독립</w:t>
            </w:r>
            <w:r>
              <w:rPr>
                <w:rFonts w:hAnsi="Batang" w:hint="eastAsia"/>
                <w:b/>
                <w:sz w:val="24"/>
              </w:rPr>
              <w:t>)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①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방송편성의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자유와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독립은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보장된다</w:t>
            </w:r>
            <w:r>
              <w:rPr>
                <w:rFonts w:hAnsi="Batang" w:hint="eastAsia"/>
                <w:sz w:val="24"/>
              </w:rPr>
              <w:t>.</w:t>
            </w:r>
          </w:p>
          <w:p>
            <w:pPr>
              <w:spacing w:line="360" w:lineRule="auto"/>
              <w:rPr>
                <w:rFonts w:hAnsi="Batang"/>
                <w:sz w:val="24"/>
                <w:u w:val="single" w:color="auto"/>
              </w:rPr>
            </w:pPr>
            <w:r>
              <w:rPr>
                <w:rFonts w:hAnsi="Batang" w:hint="eastAsia"/>
                <w:sz w:val="24"/>
                <w:u w:val="single" w:color="auto"/>
              </w:rPr>
              <w:t>②누구든지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방송편성에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관하여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이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법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또는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다른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법률에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의하지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아니하고는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어떠한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규제나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간섭도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할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수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없다</w:t>
            </w:r>
            <w:r>
              <w:rPr>
                <w:rFonts w:hAnsi="Batang" w:hint="eastAsia"/>
                <w:sz w:val="24"/>
                <w:u w:val="single" w:color="auto"/>
              </w:rPr>
              <w:t>.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b/>
                <w:sz w:val="24"/>
              </w:rPr>
              <w:t>제</w:t>
            </w:r>
            <w:r>
              <w:rPr>
                <w:rFonts w:hAnsi="Batang" w:hint="eastAsia"/>
                <w:b/>
                <w:sz w:val="24"/>
              </w:rPr>
              <w:t>105</w:t>
            </w:r>
            <w:r>
              <w:rPr>
                <w:rFonts w:hAnsi="Batang" w:hint="eastAsia"/>
                <w:b/>
                <w:sz w:val="24"/>
              </w:rPr>
              <w:t>조</w:t>
            </w:r>
            <w:r>
              <w:rPr>
                <w:rFonts w:hAnsi="Batang" w:hint="eastAsia"/>
                <w:b/>
                <w:sz w:val="24"/>
              </w:rPr>
              <w:t>(</w:t>
            </w:r>
            <w:r>
              <w:rPr>
                <w:rFonts w:hAnsi="Batang" w:hint="eastAsia"/>
                <w:b/>
                <w:sz w:val="24"/>
              </w:rPr>
              <w:t>벌칙</w:t>
            </w:r>
            <w:r>
              <w:rPr>
                <w:rFonts w:hAnsi="Batang" w:hint="eastAsia"/>
                <w:b/>
                <w:sz w:val="24"/>
              </w:rPr>
              <w:t>)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다음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각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호의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어느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하나에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해당하는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자는</w:t>
            </w:r>
            <w:r>
              <w:rPr>
                <w:rFonts w:hAnsi="Batang" w:hint="eastAsia"/>
                <w:sz w:val="24"/>
              </w:rPr>
              <w:t xml:space="preserve"> 2</w:t>
            </w:r>
            <w:r>
              <w:rPr>
                <w:rFonts w:hAnsi="Batang" w:hint="eastAsia"/>
                <w:sz w:val="24"/>
              </w:rPr>
              <w:t>년이하의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징역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또는</w:t>
            </w:r>
            <w:r>
              <w:rPr>
                <w:rFonts w:hAnsi="Batang" w:hint="eastAsia"/>
                <w:sz w:val="24"/>
              </w:rPr>
              <w:t xml:space="preserve"> 3</w:t>
            </w:r>
            <w:r>
              <w:rPr>
                <w:rFonts w:hAnsi="Batang" w:hint="eastAsia"/>
                <w:sz w:val="24"/>
              </w:rPr>
              <w:t>천만원이하의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벌금에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처한다</w:t>
            </w:r>
            <w:r>
              <w:rPr>
                <w:rFonts w:hAnsi="Batang" w:hint="eastAsia"/>
                <w:sz w:val="24"/>
              </w:rPr>
              <w:t>.  &lt;</w:t>
            </w:r>
            <w:r>
              <w:rPr>
                <w:rFonts w:hAnsi="Batang" w:hint="eastAsia"/>
                <w:sz w:val="24"/>
              </w:rPr>
              <w:t>개정</w:t>
            </w:r>
            <w:r>
              <w:rPr>
                <w:rFonts w:hAnsi="Batang" w:hint="eastAsia"/>
                <w:sz w:val="24"/>
              </w:rPr>
              <w:t xml:space="preserve"> 2014. 5. 28., 2015. 12. 22., 2020. 6. 9.&gt;</w:t>
            </w:r>
          </w:p>
          <w:p>
            <w:pPr>
              <w:spacing w:line="360" w:lineRule="auto"/>
              <w:rPr>
                <w:rFonts w:hAnsi="Batang"/>
                <w:sz w:val="24"/>
                <w:u w:val="single" w:color="auto"/>
              </w:rPr>
            </w:pPr>
            <w:r>
              <w:rPr>
                <w:rFonts w:hAnsi="Batang" w:hint="eastAsia"/>
                <w:sz w:val="24"/>
                <w:u w:val="single" w:color="auto"/>
              </w:rPr>
              <w:t xml:space="preserve">1. </w:t>
            </w:r>
            <w:r>
              <w:rPr>
                <w:rFonts w:hAnsi="Batang" w:hint="eastAsia"/>
                <w:sz w:val="24"/>
                <w:u w:val="single" w:color="auto"/>
              </w:rPr>
              <w:t>제</w:t>
            </w:r>
            <w:r>
              <w:rPr>
                <w:rFonts w:hAnsi="Batang" w:hint="eastAsia"/>
                <w:sz w:val="24"/>
                <w:u w:val="single" w:color="auto"/>
              </w:rPr>
              <w:t>4</w:t>
            </w:r>
            <w:r>
              <w:rPr>
                <w:rFonts w:hAnsi="Batang" w:hint="eastAsia"/>
                <w:sz w:val="24"/>
                <w:u w:val="single" w:color="auto"/>
              </w:rPr>
              <w:t>조제</w:t>
            </w:r>
            <w:r>
              <w:rPr>
                <w:rFonts w:hAnsi="Batang" w:hint="eastAsia"/>
                <w:sz w:val="24"/>
                <w:u w:val="single" w:color="auto"/>
              </w:rPr>
              <w:t>2</w:t>
            </w:r>
            <w:r>
              <w:rPr>
                <w:rFonts w:hAnsi="Batang" w:hint="eastAsia"/>
                <w:sz w:val="24"/>
                <w:u w:val="single" w:color="auto"/>
              </w:rPr>
              <w:t>항의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규정에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위반하여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방송편성에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관하여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규제나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간섭을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한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자</w:t>
            </w:r>
          </w:p>
        </w:tc>
      </w:tr>
    </w:tbl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헌법재판소는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처벌규정의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취지에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관해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“</w:t>
      </w:r>
      <w:r>
        <w:rPr>
          <w:rFonts w:hAnsi="Batang" w:hint="eastAsia"/>
          <w:sz w:val="24"/>
        </w:rPr>
        <w:t>방송은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문자가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아니라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시청각을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화면을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통해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생생하게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전달됨으로써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인쇄매체에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비해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강한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호소력이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있고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많은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시청자에게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집단적ㆍ무차별적으로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동</w:t>
      </w:r>
      <w:r>
        <w:rPr>
          <w:rFonts w:hAnsi="Batang" w:hint="eastAsia"/>
          <w:sz w:val="24"/>
        </w:rPr>
        <w:t>시에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전달되므로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여론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형성과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일상생활에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미치는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지대하다</w:t>
      </w:r>
      <w:r>
        <w:rPr>
          <w:rFonts w:hAnsi="Batang" w:hint="eastAsia"/>
          <w:sz w:val="24"/>
        </w:rPr>
        <w:t xml:space="preserve">. </w:t>
      </w:r>
      <w:r>
        <w:rPr>
          <w:rFonts w:hAnsi="Batang" w:hint="eastAsia"/>
          <w:sz w:val="24"/>
        </w:rPr>
        <w:t>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비롯한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언론의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민주주의의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원활한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작동을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기초인바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국가권력은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물론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정당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노동조합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광고주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사회의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여러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세력이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법률에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정해진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절차에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의하지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아니하고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개입하여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자신들의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주장과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경향성을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대중에게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전달하고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여론화하는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일이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발생한다면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국민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의사가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왜곡되고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우리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사회의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불신과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갈등이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증폭되어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민주주의에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중대한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위해가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발생하게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된다</w:t>
      </w:r>
      <w:r>
        <w:rPr>
          <w:rFonts w:hAnsi="Batang" w:hint="eastAsia"/>
          <w:sz w:val="24"/>
        </w:rPr>
        <w:t>.</w:t>
      </w:r>
      <w:r>
        <w:rPr>
          <w:rFonts w:hAnsi="Batang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금지조항은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</w:t>
      </w:r>
      <w:r>
        <w:rPr>
          <w:rFonts w:hAnsi="Batang" w:hint="eastAsia"/>
          <w:sz w:val="24"/>
        </w:rPr>
        <w:t>성의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독립을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보장하기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외부에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관계된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자에게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특정한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요구를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등의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방법으로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자유롭고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독립적인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의사결정에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미칠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일체를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금지하는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취지임을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충분히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예견할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있다</w:t>
      </w:r>
      <w:r>
        <w:rPr>
          <w:rFonts w:hAnsi="Batang" w:hint="eastAsia"/>
          <w:sz w:val="24"/>
        </w:rPr>
        <w:t>.</w:t>
      </w:r>
      <w:r>
        <w:rPr>
          <w:rFonts w:hAnsi="Batang"/>
          <w:sz w:val="24"/>
        </w:rPr>
        <w:t>”</w:t>
      </w:r>
      <w:r>
        <w:rPr>
          <w:rFonts w:hAnsi="Batang" w:hint="eastAsia"/>
          <w:sz w:val="24"/>
        </w:rPr>
        <w:t>라고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판시하고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>.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헌법재판소는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규정의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구체적인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구성요건에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관하여도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아래와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판시하였습니다</w:t>
      </w:r>
      <w:r>
        <w:rPr>
          <w:rFonts w:hAnsi="Batang" w:hint="eastAsia"/>
          <w:sz w:val="24"/>
        </w:rPr>
        <w:t>.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>
        <w:tc>
          <w:tcPr>
            <w:tcW w:w="9067" w:type="dxa"/>
          </w:tcPr>
          <w:p>
            <w:pPr>
              <w:tabs>
                <w:tab w:val="left" w:pos="993"/>
              </w:tabs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 w:hint="eastAsia"/>
                <w:sz w:val="22"/>
              </w:rPr>
              <w:t>[</w:t>
            </w:r>
            <w:r>
              <w:rPr>
                <w:rFonts w:hAnsi="Batang" w:hint="eastAsia"/>
                <w:sz w:val="22"/>
              </w:rPr>
              <w:t>참고자료</w:t>
            </w:r>
            <w:r>
              <w:rPr>
                <w:rFonts w:hAnsi="Batang" w:hint="eastAsia"/>
                <w:sz w:val="22"/>
              </w:rPr>
              <w:t xml:space="preserve"> 1 </w:t>
            </w:r>
            <w:r>
              <w:rPr>
                <w:rFonts w:hAnsi="Batang" w:hint="eastAsia"/>
                <w:sz w:val="22"/>
              </w:rPr>
              <w:t>헌법재판소</w:t>
            </w:r>
            <w:r>
              <w:rPr>
                <w:rFonts w:hAnsi="Batang" w:hint="eastAsia"/>
                <w:sz w:val="22"/>
              </w:rPr>
              <w:t xml:space="preserve"> 2019</w:t>
            </w:r>
            <w:r>
              <w:rPr>
                <w:rFonts w:hAnsi="Batang" w:hint="eastAsia"/>
                <w:sz w:val="22"/>
              </w:rPr>
              <w:t>헌바</w:t>
            </w:r>
            <w:r>
              <w:rPr>
                <w:rFonts w:hAnsi="Batang" w:hint="eastAsia"/>
                <w:sz w:val="22"/>
              </w:rPr>
              <w:t>439</w:t>
            </w:r>
            <w:r>
              <w:rPr>
                <w:rFonts w:hAnsi="Batang" w:hint="eastAsia"/>
                <w:sz w:val="22"/>
              </w:rPr>
              <w:t>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결정</w:t>
            </w:r>
            <w:r>
              <w:rPr>
                <w:rFonts w:hAnsi="Batang" w:hint="eastAsia"/>
                <w:sz w:val="22"/>
              </w:rPr>
              <w:t>]</w:t>
            </w:r>
          </w:p>
          <w:p>
            <w:pPr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 w:hint="eastAsia"/>
                <w:sz w:val="22"/>
              </w:rPr>
              <w:t>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사건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금지조항은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‘누구든지’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간섭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행위</w:t>
            </w:r>
            <w:r>
              <w:rPr>
                <w:rFonts w:hAnsi="Batang" w:hint="eastAsia"/>
                <w:sz w:val="22"/>
              </w:rPr>
              <w:t>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해서는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안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된다고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규정하므로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행위의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주체는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가리지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아니한다</w:t>
            </w:r>
            <w:r>
              <w:rPr>
                <w:rFonts w:hAnsi="Batang" w:hint="eastAsia"/>
                <w:sz w:val="22"/>
              </w:rPr>
              <w:t xml:space="preserve">. </w:t>
            </w:r>
            <w:r>
              <w:rPr>
                <w:rFonts w:hAnsi="Batang" w:hint="eastAsia"/>
                <w:sz w:val="22"/>
              </w:rPr>
              <w:t>그러나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일차적으로는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국가권력을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가리키고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나아가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다양한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사회의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세력을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모두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포괄할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것이다</w:t>
            </w:r>
            <w:r>
              <w:rPr>
                <w:rFonts w:hAnsi="Batang" w:hint="eastAsia"/>
                <w:sz w:val="22"/>
              </w:rPr>
              <w:t xml:space="preserve">. </w:t>
            </w:r>
            <w:r>
              <w:rPr>
                <w:rFonts w:hAnsi="Batang" w:hint="eastAsia"/>
                <w:sz w:val="22"/>
              </w:rPr>
              <w:t>여기서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다양한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사회세력이란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정당</w:t>
            </w:r>
            <w:r>
              <w:rPr>
                <w:rFonts w:hAnsi="Batang" w:hint="eastAsia"/>
                <w:sz w:val="22"/>
              </w:rPr>
              <w:t>(</w:t>
            </w:r>
            <w:r>
              <w:rPr>
                <w:rFonts w:hAnsi="Batang" w:hint="eastAsia"/>
                <w:sz w:val="22"/>
              </w:rPr>
              <w:t>여당ㆍ야당</w:t>
            </w:r>
            <w:r>
              <w:rPr>
                <w:rFonts w:hAnsi="Batang" w:hint="eastAsia"/>
                <w:sz w:val="22"/>
              </w:rPr>
              <w:t>)</w:t>
            </w:r>
            <w:r>
              <w:rPr>
                <w:rFonts w:hAnsi="Batang" w:hint="eastAsia"/>
                <w:sz w:val="22"/>
              </w:rPr>
              <w:t>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같은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정치권력은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물론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시민단체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노동조합</w:t>
            </w:r>
            <w:r>
              <w:rPr>
                <w:rFonts w:hAnsi="Batang" w:hint="eastAsia"/>
                <w:sz w:val="22"/>
              </w:rPr>
              <w:t>(</w:t>
            </w:r>
            <w:r>
              <w:rPr>
                <w:rFonts w:hAnsi="Batang" w:hint="eastAsia"/>
                <w:sz w:val="22"/>
              </w:rPr>
              <w:t>언론노조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및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기타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노조</w:t>
            </w:r>
            <w:r>
              <w:rPr>
                <w:rFonts w:hAnsi="Batang" w:hint="eastAsia"/>
                <w:sz w:val="22"/>
              </w:rPr>
              <w:t xml:space="preserve">), </w:t>
            </w:r>
            <w:r>
              <w:rPr>
                <w:rFonts w:hAnsi="Batang" w:hint="eastAsia"/>
                <w:sz w:val="22"/>
              </w:rPr>
              <w:t>그리고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대기업이나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광고주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등을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포함하여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영향을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끼칠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만한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존재를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모두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가리킨다고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있다</w:t>
            </w:r>
            <w:r>
              <w:rPr>
                <w:rFonts w:hAnsi="Batang" w:hint="eastAsia"/>
                <w:sz w:val="22"/>
              </w:rPr>
              <w:t xml:space="preserve">. </w:t>
            </w:r>
          </w:p>
          <w:p>
            <w:pPr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 w:hint="eastAsia"/>
                <w:sz w:val="22"/>
              </w:rPr>
              <w:t>방송편성에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관한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결정에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영향을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미칠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가능성이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아예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없는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사람의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행위라면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‘간섭’이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여지가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없으므로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행위자는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관한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결정에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영향을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미칠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지위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또는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관계에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있어야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것이다</w:t>
            </w:r>
            <w:r>
              <w:rPr>
                <w:rFonts w:hAnsi="Batang" w:hint="eastAsia"/>
                <w:sz w:val="22"/>
              </w:rPr>
              <w:t xml:space="preserve">. </w:t>
            </w:r>
            <w:r>
              <w:rPr>
                <w:rFonts w:hAnsi="Batang" w:hint="eastAsia"/>
                <w:sz w:val="22"/>
              </w:rPr>
              <w:t>다만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그러한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지위나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관계에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있는지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여부는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상대방이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인식할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구체적인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사정을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기초로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객관적으로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평가하여야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한다</w:t>
            </w:r>
            <w:r>
              <w:rPr>
                <w:rFonts w:hAnsi="Batang" w:hint="eastAsia"/>
                <w:sz w:val="22"/>
              </w:rPr>
              <w:t xml:space="preserve">. </w:t>
            </w:r>
          </w:p>
          <w:p>
            <w:pPr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 w:hint="eastAsia"/>
                <w:sz w:val="22"/>
              </w:rPr>
              <w:t>그리고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간섭은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관한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결정을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상대로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해야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것인바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대상에는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방송법상의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방송편성책임자는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물론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관계하는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종사자도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포섭될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것이다</w:t>
            </w:r>
            <w:r>
              <w:rPr>
                <w:rFonts w:hAnsi="Batang" w:hint="eastAsia"/>
                <w:sz w:val="22"/>
              </w:rPr>
              <w:t xml:space="preserve">. </w:t>
            </w:r>
            <w:r>
              <w:rPr>
                <w:rFonts w:hAnsi="Batang" w:hint="eastAsia"/>
                <w:sz w:val="22"/>
              </w:rPr>
              <w:t>여기서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여부는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법적</w:t>
            </w:r>
            <w:r>
              <w:rPr>
                <w:rFonts w:hAnsi="Batang" w:hint="eastAsia"/>
                <w:sz w:val="22"/>
              </w:rPr>
              <w:t>ㆍ형식적으로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아니라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실질적ㆍ구체적으로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판단하여야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하는데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법적ㆍ형식적ㆍ최종적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결정권자만으로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제한하여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해석한다면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실질적ㆍ중간단계상의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결정권자를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통한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개입을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막을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없기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때문이다</w:t>
            </w:r>
            <w:r>
              <w:rPr>
                <w:rFonts w:hAnsi="Batang" w:hint="eastAsia"/>
                <w:sz w:val="22"/>
              </w:rPr>
              <w:t>.</w:t>
            </w:r>
          </w:p>
          <w:p>
            <w:pPr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/>
                <w:sz w:val="22"/>
              </w:rPr>
              <w:t>(</w:t>
            </w:r>
            <w:r>
              <w:rPr>
                <w:rFonts w:hAnsi="Batang" w:hint="eastAsia"/>
                <w:sz w:val="22"/>
              </w:rPr>
              <w:t>중략</w:t>
            </w:r>
            <w:r>
              <w:rPr>
                <w:rFonts w:hAnsi="Batang" w:hint="eastAsia"/>
                <w:sz w:val="22"/>
              </w:rPr>
              <w:t>)</w:t>
            </w:r>
          </w:p>
          <w:p>
            <w:pPr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 w:hint="eastAsia"/>
                <w:sz w:val="22"/>
              </w:rPr>
              <w:t>방송법은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‘간섭’이라는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용어의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정의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규정을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두고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않은데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이는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방송법에서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사용한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‘간섭’의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뜻이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‘직접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관계가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없는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남의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일에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부당하게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참견하는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것’이라는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일반인들이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사회생활에서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사용하는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간섭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행위의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의미와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별다른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차이가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없고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통상적인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용례에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따라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의</w:t>
            </w:r>
            <w:r>
              <w:rPr>
                <w:rFonts w:hAnsi="Batang" w:hint="eastAsia"/>
                <w:sz w:val="22"/>
              </w:rPr>
              <w:t>미를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알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있어서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굳이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정의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규정을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필요가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없다고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입법자가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판단하였기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때문일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것이다</w:t>
            </w:r>
            <w:r>
              <w:rPr>
                <w:rFonts w:hAnsi="Batang" w:hint="eastAsia"/>
                <w:sz w:val="22"/>
              </w:rPr>
              <w:t>.</w:t>
            </w:r>
          </w:p>
          <w:p>
            <w:pPr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/>
                <w:sz w:val="22"/>
              </w:rPr>
              <w:t>(</w:t>
            </w:r>
            <w:r>
              <w:rPr>
                <w:rFonts w:hAnsi="Batang" w:hint="eastAsia"/>
                <w:sz w:val="22"/>
              </w:rPr>
              <w:t>중략</w:t>
            </w:r>
            <w:r>
              <w:rPr>
                <w:rFonts w:hAnsi="Batang" w:hint="eastAsia"/>
                <w:sz w:val="22"/>
              </w:rPr>
              <w:t>)</w:t>
            </w:r>
          </w:p>
          <w:p>
            <w:pPr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 w:hint="eastAsia"/>
                <w:sz w:val="22"/>
              </w:rPr>
              <w:t>간섭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행위의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수단과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방법에는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제한이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없을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것이고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방송편성의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독립에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영향을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미치는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일체의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행위를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의미한다고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것이다</w:t>
            </w:r>
            <w:r>
              <w:rPr>
                <w:rFonts w:hAnsi="Batang" w:hint="eastAsia"/>
                <w:sz w:val="22"/>
              </w:rPr>
              <w:t xml:space="preserve">. </w:t>
            </w:r>
            <w:r>
              <w:rPr>
                <w:rFonts w:hAnsi="Batang" w:hint="eastAsia"/>
                <w:sz w:val="22"/>
              </w:rPr>
              <w:t>즉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대면접촉은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물론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전화ㆍ이메일을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통한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연락을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불문하며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위협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협박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강압은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물론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회유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권유라는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수단도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가능할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것이다</w:t>
            </w:r>
            <w:r>
              <w:rPr>
                <w:rFonts w:hAnsi="Batang" w:hint="eastAsia"/>
                <w:sz w:val="22"/>
              </w:rPr>
              <w:t>.</w:t>
            </w:r>
          </w:p>
          <w:p>
            <w:pPr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 w:hint="eastAsia"/>
                <w:sz w:val="22"/>
              </w:rPr>
              <w:t>간섭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행위의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시점에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관해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보자면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간섭은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실제로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이루어지기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전에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있어야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것인바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방송이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이미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이</w:t>
            </w:r>
            <w:r>
              <w:rPr>
                <w:rFonts w:hAnsi="Batang" w:hint="eastAsia"/>
                <w:sz w:val="22"/>
              </w:rPr>
              <w:t>루어진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후에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내용이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사실과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다르다고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지적을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하거나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그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내용에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대해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비평ㆍ의견표명을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하는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원칙적으로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간섭에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해당한다고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없을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것이다</w:t>
            </w:r>
            <w:r>
              <w:rPr>
                <w:rFonts w:hAnsi="Batang" w:hint="eastAsia"/>
                <w:sz w:val="22"/>
              </w:rPr>
              <w:t xml:space="preserve">. </w:t>
            </w:r>
            <w:r>
              <w:rPr>
                <w:rFonts w:hAnsi="Batang" w:hint="eastAsia"/>
                <w:sz w:val="22"/>
              </w:rPr>
              <w:t>그러나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그와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같은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행위에서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나아가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향후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이루어질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대해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특정한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방향으로의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요구하거나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법률에서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정한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절차와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방식에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따르지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않은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특정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방송내용을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교체하거나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수정할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요구하는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행위는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대한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간섭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행위가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것이다</w:t>
            </w:r>
            <w:r>
              <w:rPr>
                <w:rFonts w:hAnsi="Batang" w:hint="eastAsia"/>
                <w:sz w:val="22"/>
              </w:rPr>
              <w:t xml:space="preserve">. </w:t>
            </w:r>
          </w:p>
          <w:p>
            <w:pPr>
              <w:spacing w:line="360" w:lineRule="auto"/>
              <w:rPr>
                <w:rFonts w:hAnsi="Batang"/>
                <w:sz w:val="22"/>
              </w:rPr>
            </w:pPr>
            <w:r>
              <w:rPr>
                <w:rFonts w:hAnsi="Batang" w:hint="eastAsia"/>
                <w:sz w:val="22"/>
              </w:rPr>
              <w:t>끝으로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방송편성에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대한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간섭의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결과로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변경ㆍ취소되는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등</w:t>
            </w:r>
            <w:r>
              <w:rPr>
                <w:rFonts w:hAnsi="Batang" w:hint="eastAsia"/>
                <w:sz w:val="22"/>
              </w:rPr>
              <w:t>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현실적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침해가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발생할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요구되지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않으며</w:t>
            </w:r>
            <w:r>
              <w:rPr>
                <w:rFonts w:hAnsi="Batang" w:hint="eastAsia"/>
                <w:sz w:val="22"/>
              </w:rPr>
              <w:t xml:space="preserve">, </w:t>
            </w:r>
            <w:r>
              <w:rPr>
                <w:rFonts w:hAnsi="Batang" w:hint="eastAsia"/>
                <w:sz w:val="22"/>
              </w:rPr>
              <w:t>방송편성의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독립에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대한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위험의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야기로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위반행위는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성립하게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된다고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있다</w:t>
            </w:r>
            <w:r>
              <w:rPr>
                <w:rFonts w:hAnsi="Batang" w:hint="eastAsia"/>
                <w:sz w:val="22"/>
              </w:rPr>
              <w:t xml:space="preserve">. </w:t>
            </w:r>
            <w:r>
              <w:rPr>
                <w:rFonts w:hAnsi="Batang" w:hint="eastAsia"/>
                <w:sz w:val="22"/>
              </w:rPr>
              <w:t>나아가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변경ㆍ취소될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현실적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위험이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있을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것까지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요하지도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않으며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방송편성의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독립과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자유에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대한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일반적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위험만으로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족하다고</w:t>
            </w:r>
            <w:r>
              <w:rPr>
                <w:rFonts w:hAnsi="Batang" w:hint="eastAsia"/>
                <w:sz w:val="22"/>
              </w:rPr>
              <w:t xml:space="preserve"> </w:t>
            </w:r>
            <w:r>
              <w:rPr>
                <w:rFonts w:hAnsi="Batang" w:hint="eastAsia"/>
                <w:sz w:val="22"/>
              </w:rPr>
              <w:t>하겠다</w:t>
            </w:r>
            <w:r>
              <w:rPr>
                <w:rFonts w:hAnsi="Batang" w:hint="eastAsia"/>
                <w:sz w:val="22"/>
              </w:rPr>
              <w:t>.</w:t>
            </w:r>
          </w:p>
        </w:tc>
      </w:tr>
    </w:tbl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과거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대통령비서실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홍보수석비서관이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2014</w:t>
      </w:r>
      <w:r>
        <w:rPr>
          <w:rFonts w:hAnsi="Batang" w:hint="eastAsia"/>
          <w:sz w:val="24"/>
        </w:rPr>
        <w:t>년경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>KBS</w:t>
      </w:r>
      <w:r>
        <w:rPr>
          <w:rFonts w:hAnsi="Batang" w:hint="eastAsia"/>
          <w:sz w:val="24"/>
        </w:rPr>
        <w:t>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보도국장에게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전화하여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세월호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사고에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해양경찰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비판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보도에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시기와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내용에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항의하며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불만을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표시하고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해경과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정부에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비판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보도를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중단하도록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요구한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사례에서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법원은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방송법위반죄를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인정하였습니다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참고자료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 xml:space="preserve">2 </w:t>
      </w:r>
      <w:r>
        <w:rPr>
          <w:rFonts w:hAnsi="Batang" w:hint="eastAsia"/>
          <w:sz w:val="24"/>
        </w:rPr>
        <w:t>내지</w:t>
      </w:r>
      <w:r>
        <w:rPr>
          <w:rFonts w:hAnsi="Batang" w:hint="eastAsia"/>
          <w:sz w:val="24"/>
        </w:rPr>
        <w:t xml:space="preserve"> 4 </w:t>
      </w:r>
      <w:r>
        <w:rPr>
          <w:rFonts w:hAnsi="Batang" w:hint="eastAsia"/>
          <w:sz w:val="24"/>
        </w:rPr>
        <w:t>방송법위반죄</w:t>
      </w:r>
      <w:r>
        <w:rPr>
          <w:rFonts w:hAnsi="Batang" w:hint="eastAsia"/>
          <w:sz w:val="24"/>
        </w:rPr>
        <w:t xml:space="preserve"> 1~3</w:t>
      </w:r>
      <w:r>
        <w:rPr>
          <w:rFonts w:hAnsi="Batang" w:hint="eastAsia"/>
          <w:sz w:val="24"/>
        </w:rPr>
        <w:t>심</w:t>
      </w:r>
      <w:r>
        <w:rPr>
          <w:rStyle w:val="a3"/>
          <w:rFonts w:hAnsi="Batang"/>
          <w:sz w:val="24"/>
        </w:rPr>
        <w:footnoteReference w:id="2"/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판결문</w:t>
      </w:r>
      <w:r>
        <w:rPr>
          <w:rFonts w:hAnsi="Batang" w:hint="eastAsia"/>
          <w:sz w:val="24"/>
        </w:rPr>
        <w:t xml:space="preserve">). 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사례에서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법원은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조항이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궁극적으로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보장하고자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즉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독립성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및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공정성이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가지는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중대성과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이것이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무너졌을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경우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전체에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미치는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강한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부정적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파급력을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고려할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때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조항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위반의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처벌규정은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개입하려는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시도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자체를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원천적으로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차단하기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보아야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것이므로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이른바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추상적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위험범으로서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실제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주지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않았더라도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객관적으로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미치려는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간섭이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경우에는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조항을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위반</w:t>
      </w:r>
      <w:r>
        <w:rPr>
          <w:rFonts w:hAnsi="Batang" w:hint="eastAsia"/>
          <w:sz w:val="24"/>
        </w:rPr>
        <w:t>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범죄가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성립한다고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봄이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상당하다고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판시하였습니다</w:t>
      </w:r>
      <w:r>
        <w:rPr>
          <w:rFonts w:hAnsi="Batang" w:hint="eastAsia"/>
          <w:sz w:val="24"/>
        </w:rPr>
        <w:t>(</w:t>
      </w:r>
      <w:r>
        <w:rPr>
          <w:rFonts w:hAnsi="Batang" w:hint="eastAsia"/>
          <w:sz w:val="24"/>
        </w:rPr>
        <w:t>참고자료</w:t>
      </w:r>
      <w:r>
        <w:rPr>
          <w:rFonts w:hAnsi="Batang" w:hint="eastAsia"/>
          <w:sz w:val="24"/>
        </w:rPr>
        <w:t xml:space="preserve"> </w:t>
      </w:r>
      <w:r>
        <w:rPr>
          <w:rFonts w:hAnsi="Batang"/>
          <w:sz w:val="24"/>
        </w:rPr>
        <w:t xml:space="preserve">2 </w:t>
      </w:r>
      <w:r>
        <w:rPr>
          <w:rFonts w:hAnsi="Batang" w:hint="eastAsia"/>
          <w:sz w:val="24"/>
        </w:rPr>
        <w:t>방송법위반죄</w:t>
      </w:r>
      <w:r>
        <w:rPr>
          <w:rFonts w:hAnsi="Batang" w:hint="eastAsia"/>
          <w:sz w:val="24"/>
        </w:rPr>
        <w:t xml:space="preserve"> 1</w:t>
      </w:r>
      <w:r>
        <w:rPr>
          <w:rFonts w:hAnsi="Batang" w:hint="eastAsia"/>
          <w:sz w:val="24"/>
        </w:rPr>
        <w:t>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판결문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중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제</w:t>
      </w:r>
      <w:r>
        <w:rPr>
          <w:rFonts w:hAnsi="Batang" w:hint="eastAsia"/>
          <w:sz w:val="24"/>
        </w:rPr>
        <w:t>8</w:t>
      </w:r>
      <w:r>
        <w:rPr>
          <w:rFonts w:hAnsi="Batang" w:hint="eastAsia"/>
          <w:sz w:val="24"/>
        </w:rPr>
        <w:t>면</w:t>
      </w:r>
      <w:r>
        <w:rPr>
          <w:rFonts w:hAnsi="Batang" w:hint="eastAsia"/>
          <w:sz w:val="24"/>
        </w:rPr>
        <w:t xml:space="preserve">). 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앞서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사실관계에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법리를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적용하여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행위들은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금지하는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방송편성에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관한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간섭행위에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해당함이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명백합니다</w:t>
      </w:r>
      <w:r>
        <w:rPr>
          <w:rFonts w:hAnsi="Batang" w:hint="eastAsia"/>
          <w:sz w:val="24"/>
        </w:rPr>
        <w:t xml:space="preserve">. 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문화방송은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간섭과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위력에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굴복하지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않고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예정대로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진행하였으나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법리에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비추어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방송법위반죄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성립에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영향을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미치지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않습니다</w:t>
      </w:r>
      <w:r>
        <w:rPr>
          <w:rFonts w:hAnsi="Batang" w:hint="eastAsia"/>
          <w:sz w:val="24"/>
        </w:rPr>
        <w:t xml:space="preserve">. </w:t>
      </w:r>
    </w:p>
    <w:p>
      <w:pPr>
        <w:spacing w:line="360" w:lineRule="auto"/>
        <w:rPr>
          <w:rFonts w:hAnsi="Batang"/>
          <w:sz w:val="24"/>
        </w:rPr>
      </w:pPr>
    </w:p>
    <w:p>
      <w:pPr>
        <w:pStyle w:val="3"/>
        <w:ind w:leftChars="0" w:firstLineChars="0"/>
        <w:numPr>
          <w:ilvl w:val="1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32" w:name="_Toc93667114"/>
      <w:r>
        <w:rPr>
          <w:rFonts w:ascii="Batang" w:eastAsia="Batang" w:hAnsi="Batang" w:hint="eastAsia"/>
          <w:b/>
          <w:sz w:val="24"/>
        </w:rPr>
        <w:t>강요미수죄의</w:t>
      </w:r>
      <w:r>
        <w:rPr>
          <w:rFonts w:ascii="Batang" w:eastAsia="Batang" w:hAnsi="Batang" w:hint="eastAsia"/>
          <w:b/>
          <w:sz w:val="24"/>
        </w:rPr>
        <w:t xml:space="preserve"> </w:t>
      </w:r>
      <w:r>
        <w:rPr>
          <w:rFonts w:ascii="Batang" w:eastAsia="Batang" w:hAnsi="Batang" w:hint="eastAsia"/>
          <w:b/>
          <w:sz w:val="24"/>
        </w:rPr>
        <w:t>성립</w:t>
      </w:r>
      <w:bookmarkEnd w:id="32"/>
      <w:r>
        <w:rPr>
          <w:rFonts w:ascii="Batang" w:eastAsia="Batang" w:hAnsi="Batang" w:hint="eastAsia"/>
          <w:b/>
          <w:sz w:val="24"/>
        </w:rPr>
        <w:t xml:space="preserve"> </w:t>
      </w:r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우리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형법은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강요죄의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미수를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아래와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처벌하고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있습니다</w:t>
      </w:r>
      <w:r>
        <w:rPr>
          <w:rFonts w:hAnsi="Batang" w:hint="eastAsia"/>
          <w:sz w:val="24"/>
        </w:rPr>
        <w:t>.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>
        <w:tc>
          <w:tcPr>
            <w:tcW w:w="9067" w:type="dxa"/>
          </w:tcPr>
          <w:p>
            <w:pPr>
              <w:spacing w:line="360" w:lineRule="auto"/>
              <w:rPr>
                <w:rFonts w:hAnsi="Batang"/>
                <w:b/>
                <w:sz w:val="24"/>
              </w:rPr>
            </w:pPr>
            <w:r>
              <w:rPr>
                <w:rFonts w:hAnsi="Batang" w:hint="eastAsia"/>
                <w:b/>
                <w:sz w:val="24"/>
              </w:rPr>
              <w:t>[</w:t>
            </w:r>
            <w:r>
              <w:rPr>
                <w:rFonts w:hAnsi="Batang" w:hint="eastAsia"/>
                <w:b/>
                <w:sz w:val="24"/>
              </w:rPr>
              <w:t>형법</w:t>
            </w:r>
            <w:r>
              <w:rPr>
                <w:rFonts w:hAnsi="Batang" w:hint="eastAsia"/>
                <w:b/>
                <w:sz w:val="24"/>
              </w:rPr>
              <w:t>]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b/>
                <w:sz w:val="24"/>
              </w:rPr>
              <w:t>제</w:t>
            </w:r>
            <w:r>
              <w:rPr>
                <w:rFonts w:hAnsi="Batang" w:hint="eastAsia"/>
                <w:b/>
                <w:sz w:val="24"/>
              </w:rPr>
              <w:t>324</w:t>
            </w:r>
            <w:r>
              <w:rPr>
                <w:rFonts w:hAnsi="Batang" w:hint="eastAsia"/>
                <w:b/>
                <w:sz w:val="24"/>
              </w:rPr>
              <w:t>조</w:t>
            </w:r>
            <w:r>
              <w:rPr>
                <w:rFonts w:hAnsi="Batang" w:hint="eastAsia"/>
                <w:b/>
                <w:sz w:val="24"/>
              </w:rPr>
              <w:t>(</w:t>
            </w:r>
            <w:r>
              <w:rPr>
                <w:rFonts w:hAnsi="Batang" w:hint="eastAsia"/>
                <w:b/>
                <w:sz w:val="24"/>
              </w:rPr>
              <w:t>강요</w:t>
            </w:r>
            <w:r>
              <w:rPr>
                <w:rFonts w:hAnsi="Batang" w:hint="eastAsia"/>
                <w:b/>
                <w:sz w:val="24"/>
              </w:rPr>
              <w:t>)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①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폭행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또는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협박으로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사람의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권리행사를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방해하거나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의무없는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일을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하게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한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자는</w:t>
            </w:r>
            <w:r>
              <w:rPr>
                <w:rFonts w:hAnsi="Batang" w:hint="eastAsia"/>
                <w:sz w:val="24"/>
              </w:rPr>
              <w:t xml:space="preserve"> 5</w:t>
            </w:r>
            <w:r>
              <w:rPr>
                <w:rFonts w:hAnsi="Batang" w:hint="eastAsia"/>
                <w:sz w:val="24"/>
              </w:rPr>
              <w:t>년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이하의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징역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또는</w:t>
            </w:r>
            <w:r>
              <w:rPr>
                <w:rFonts w:hAnsi="Batang" w:hint="eastAsia"/>
                <w:sz w:val="24"/>
              </w:rPr>
              <w:t xml:space="preserve"> 3</w:t>
            </w:r>
            <w:r>
              <w:rPr>
                <w:rFonts w:hAnsi="Batang" w:hint="eastAsia"/>
                <w:sz w:val="24"/>
              </w:rPr>
              <w:t>천만원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이하의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벌금에</w:t>
            </w:r>
            <w:r>
              <w:rPr>
                <w:rFonts w:hAnsi="Batang" w:hint="eastAsia"/>
                <w:sz w:val="24"/>
              </w:rPr>
              <w:t xml:space="preserve"> </w:t>
            </w:r>
            <w:r>
              <w:rPr>
                <w:rFonts w:hAnsi="Batang" w:hint="eastAsia"/>
                <w:sz w:val="24"/>
              </w:rPr>
              <w:t>처한다</w:t>
            </w:r>
            <w:r>
              <w:rPr>
                <w:rFonts w:hAnsi="Batang" w:hint="eastAsia"/>
                <w:sz w:val="24"/>
              </w:rPr>
              <w:t>.  &lt;</w:t>
            </w:r>
            <w:r>
              <w:rPr>
                <w:rFonts w:hAnsi="Batang" w:hint="eastAsia"/>
                <w:sz w:val="24"/>
              </w:rPr>
              <w:t>개정</w:t>
            </w:r>
            <w:r>
              <w:rPr>
                <w:rFonts w:hAnsi="Batang" w:hint="eastAsia"/>
                <w:sz w:val="24"/>
              </w:rPr>
              <w:t xml:space="preserve"> 1995. 12. 29., 2016. 1. 6.&gt;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  <w:u w:val="single" w:color="auto"/>
              </w:rPr>
              <w:t>②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단체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또는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다중의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위력을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보이거나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위험한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물건을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휴대하여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제</w:t>
            </w:r>
            <w:r>
              <w:rPr>
                <w:rFonts w:hAnsi="Batang" w:hint="eastAsia"/>
                <w:sz w:val="24"/>
                <w:u w:val="single" w:color="auto"/>
              </w:rPr>
              <w:t>1</w:t>
            </w:r>
            <w:r>
              <w:rPr>
                <w:rFonts w:hAnsi="Batang" w:hint="eastAsia"/>
                <w:sz w:val="24"/>
                <w:u w:val="single" w:color="auto"/>
              </w:rPr>
              <w:t>항의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죄를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범한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자는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10</w:t>
            </w:r>
            <w:r>
              <w:rPr>
                <w:rFonts w:hAnsi="Batang" w:hint="eastAsia"/>
                <w:sz w:val="24"/>
                <w:u w:val="single" w:color="auto"/>
              </w:rPr>
              <w:t>년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이하의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징역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또는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5</w:t>
            </w:r>
            <w:r>
              <w:rPr>
                <w:rFonts w:hAnsi="Batang" w:hint="eastAsia"/>
                <w:sz w:val="24"/>
                <w:u w:val="single" w:color="auto"/>
              </w:rPr>
              <w:t>천만원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이하의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벌금에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처한다</w:t>
            </w:r>
            <w:r>
              <w:rPr>
                <w:rFonts w:hAnsi="Batang" w:hint="eastAsia"/>
                <w:sz w:val="24"/>
              </w:rPr>
              <w:t>.  &lt;</w:t>
            </w:r>
            <w:r>
              <w:rPr>
                <w:rFonts w:hAnsi="Batang" w:hint="eastAsia"/>
                <w:sz w:val="24"/>
              </w:rPr>
              <w:t>신설</w:t>
            </w:r>
            <w:r>
              <w:rPr>
                <w:rFonts w:hAnsi="Batang" w:hint="eastAsia"/>
                <w:sz w:val="24"/>
              </w:rPr>
              <w:t xml:space="preserve"> 2016. 1. 6.&gt;</w:t>
            </w:r>
          </w:p>
          <w:p>
            <w:pPr>
              <w:spacing w:line="360" w:lineRule="auto"/>
              <w:rPr>
                <w:rFonts w:hAnsi="Batang"/>
                <w:sz w:val="24"/>
              </w:rPr>
            </w:pPr>
            <w:r>
              <w:rPr>
                <w:rFonts w:hAnsi="Batang" w:hint="eastAsia"/>
                <w:sz w:val="24"/>
                <w:u w:val="single" w:color="auto"/>
              </w:rPr>
              <w:t>제</w:t>
            </w:r>
            <w:r>
              <w:rPr>
                <w:rFonts w:hAnsi="Batang" w:hint="eastAsia"/>
                <w:sz w:val="24"/>
                <w:u w:val="single" w:color="auto"/>
              </w:rPr>
              <w:t>324</w:t>
            </w:r>
            <w:r>
              <w:rPr>
                <w:rFonts w:hAnsi="Batang" w:hint="eastAsia"/>
                <w:sz w:val="24"/>
                <w:u w:val="single" w:color="auto"/>
              </w:rPr>
              <w:t>조의</w:t>
            </w:r>
            <w:r>
              <w:rPr>
                <w:rFonts w:hAnsi="Batang" w:hint="eastAsia"/>
                <w:sz w:val="24"/>
                <w:u w:val="single" w:color="auto"/>
              </w:rPr>
              <w:t>5(</w:t>
            </w:r>
            <w:r>
              <w:rPr>
                <w:rFonts w:hAnsi="Batang" w:hint="eastAsia"/>
                <w:sz w:val="24"/>
                <w:u w:val="single" w:color="auto"/>
              </w:rPr>
              <w:t>미수범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) </w:t>
            </w:r>
            <w:r>
              <w:rPr>
                <w:rFonts w:hAnsi="Batang" w:hint="eastAsia"/>
                <w:sz w:val="24"/>
                <w:u w:val="single" w:color="auto"/>
              </w:rPr>
              <w:t>제</w:t>
            </w:r>
            <w:r>
              <w:rPr>
                <w:rFonts w:hAnsi="Batang" w:hint="eastAsia"/>
                <w:sz w:val="24"/>
                <w:u w:val="single" w:color="auto"/>
              </w:rPr>
              <w:t>324</w:t>
            </w:r>
            <w:r>
              <w:rPr>
                <w:rFonts w:hAnsi="Batang" w:hint="eastAsia"/>
                <w:sz w:val="24"/>
                <w:u w:val="single" w:color="auto"/>
              </w:rPr>
              <w:t>조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내지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제</w:t>
            </w:r>
            <w:r>
              <w:rPr>
                <w:rFonts w:hAnsi="Batang" w:hint="eastAsia"/>
                <w:sz w:val="24"/>
                <w:u w:val="single" w:color="auto"/>
              </w:rPr>
              <w:t>324</w:t>
            </w:r>
            <w:r>
              <w:rPr>
                <w:rFonts w:hAnsi="Batang" w:hint="eastAsia"/>
                <w:sz w:val="24"/>
                <w:u w:val="single" w:color="auto"/>
              </w:rPr>
              <w:t>조의</w:t>
            </w:r>
            <w:r>
              <w:rPr>
                <w:rFonts w:hAnsi="Batang" w:hint="eastAsia"/>
                <w:sz w:val="24"/>
                <w:u w:val="single" w:color="auto"/>
              </w:rPr>
              <w:t>4</w:t>
            </w:r>
            <w:r>
              <w:rPr>
                <w:rFonts w:hAnsi="Batang" w:hint="eastAsia"/>
                <w:sz w:val="24"/>
                <w:u w:val="single" w:color="auto"/>
              </w:rPr>
              <w:t>의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미수범은</w:t>
            </w:r>
            <w:r>
              <w:rPr>
                <w:rFonts w:hAnsi="Batang" w:hint="eastAsia"/>
                <w:sz w:val="24"/>
                <w:u w:val="single" w:color="auto"/>
              </w:rPr>
              <w:t xml:space="preserve"> </w:t>
            </w:r>
            <w:r>
              <w:rPr>
                <w:rFonts w:hAnsi="Batang" w:hint="eastAsia"/>
                <w:sz w:val="24"/>
                <w:u w:val="single" w:color="auto"/>
              </w:rPr>
              <w:t>처벌한다</w:t>
            </w:r>
            <w:r>
              <w:rPr>
                <w:rFonts w:hAnsi="Batang" w:hint="eastAsia"/>
                <w:sz w:val="24"/>
                <w:u w:val="single" w:color="auto"/>
              </w:rPr>
              <w:t>.</w:t>
            </w:r>
          </w:p>
        </w:tc>
      </w:tr>
    </w:tbl>
    <w:p>
      <w:pPr>
        <w:spacing w:line="360" w:lineRule="auto"/>
        <w:rPr>
          <w:rFonts w:hAnsi="Batang"/>
          <w:sz w:val="24"/>
        </w:rPr>
      </w:pPr>
    </w:p>
    <w:p>
      <w:pPr>
        <w:tabs>
          <w:tab w:val="left" w:pos="993"/>
        </w:tabs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앞서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본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사실관계들에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비추어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사건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행위는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단체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및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다중의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위력을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보이는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방법으로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문화방송으로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하여금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의무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없는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일을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하게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하려고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시도하였으나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미수에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그친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것으로서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강요미수죄의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구성요건을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충족함이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명백합니다</w:t>
      </w:r>
      <w:r>
        <w:rPr>
          <w:rFonts w:hAnsi="Batang" w:hint="eastAsia"/>
          <w:sz w:val="24"/>
        </w:rPr>
        <w:t xml:space="preserve">. </w:t>
      </w:r>
    </w:p>
    <w:p>
      <w:pPr>
        <w:spacing w:line="360" w:lineRule="auto"/>
        <w:rPr>
          <w:rFonts w:hAnsi="Batang"/>
          <w:sz w:val="24"/>
        </w:rPr>
      </w:pPr>
    </w:p>
    <w:p>
      <w:pPr>
        <w:pStyle w:val="2"/>
        <w:numPr>
          <w:ilvl w:val="0"/>
          <w:numId w:val="1"/>
        </w:numPr>
        <w:spacing w:line="360" w:lineRule="auto"/>
        <w:rPr>
          <w:rFonts w:ascii="Batang" w:eastAsia="Batang" w:hAnsi="Batang"/>
          <w:b/>
          <w:sz w:val="24"/>
        </w:rPr>
      </w:pPr>
      <w:bookmarkStart w:id="33" w:name="_Toc359601431"/>
      <w:bookmarkStart w:id="34" w:name="_Toc93667115"/>
      <w:r>
        <w:rPr>
          <w:rFonts w:ascii="Batang" w:eastAsia="Batang" w:hAnsi="Batang" w:hint="eastAsia"/>
          <w:b/>
          <w:sz w:val="24"/>
        </w:rPr>
        <w:t>결론</w:t>
      </w:r>
      <w:bookmarkEnd w:id="33"/>
      <w:bookmarkEnd w:id="34"/>
    </w:p>
    <w:p>
      <w:pPr>
        <w:spacing w:line="360" w:lineRule="auto"/>
        <w:rPr>
          <w:rFonts w:hAnsi="Batang"/>
          <w:sz w:val="24"/>
        </w:rPr>
      </w:pPr>
    </w:p>
    <w:p>
      <w:pPr>
        <w:spacing w:line="360" w:lineRule="auto"/>
        <w:rPr>
          <w:rFonts w:hAnsi="Batang"/>
          <w:sz w:val="24"/>
        </w:rPr>
      </w:pPr>
      <w:r>
        <w:rPr>
          <w:rFonts w:hAnsi="Batang" w:hint="eastAsia"/>
          <w:sz w:val="24"/>
        </w:rPr>
        <w:t>이상과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같은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이유로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방송법위반죄</w:t>
      </w:r>
      <w:r>
        <w:rPr>
          <w:rFonts w:hAnsi="Batang" w:hint="eastAsia"/>
          <w:sz w:val="24"/>
        </w:rPr>
        <w:t xml:space="preserve">, </w:t>
      </w:r>
      <w:r>
        <w:rPr>
          <w:rFonts w:hAnsi="Batang" w:hint="eastAsia"/>
          <w:sz w:val="24"/>
        </w:rPr>
        <w:t>강요미수죄로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고발하오니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면밀히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수사하시어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다시는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이러한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일이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반복되지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않도록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피고발인들을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엄벌에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처하여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주시기</w:t>
      </w:r>
      <w:r>
        <w:rPr>
          <w:rFonts w:hAnsi="Batang" w:hint="eastAsia"/>
          <w:sz w:val="24"/>
        </w:rPr>
        <w:t xml:space="preserve"> </w:t>
      </w:r>
      <w:r>
        <w:rPr>
          <w:rFonts w:hAnsi="Batang" w:hint="eastAsia"/>
          <w:sz w:val="24"/>
        </w:rPr>
        <w:t>바랍니다</w:t>
      </w:r>
      <w:r>
        <w:rPr>
          <w:rFonts w:hAnsi="Batang" w:hint="eastAsia"/>
          <w:sz w:val="24"/>
        </w:rPr>
        <w:t xml:space="preserve">. </w:t>
      </w:r>
    </w:p>
    <w:sectPr>
      <w:pgSz w:w="11906" w:h="16838" w:code="9"/>
      <w:pgMar w:top="1701" w:right="1440" w:bottom="1440" w:left="1440" w:header="851" w:footer="992" w:gutter="0"/>
      <w:cols w:space="720"/>
      <w:docGrid w:linePitch="360"/>
      <w:footerReference w:type="default"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Batang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Gulim">
    <w:panose1 w:val="020B0600000101010101"/>
    <w:family w:val="swiss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Dotum">
    <w:panose1 w:val="020B0600000101010101"/>
    <w:family w:val="swiss"/>
    <w:charset w:val="81"/>
    <w:notTrueType w:val="false"/>
    <w:sig w:usb0="B00002AF" w:usb1="69D77CFB" w:usb2="00000030" w:usb3="00000001" w:csb0="4008009F" w:csb1="DFD70000"/>
  </w:font>
  <w:font w:name="바탕체">
    <w:panose1 w:val="02030609000101010101"/>
    <w:family w:val="modern"/>
    <w:charset w:val="81"/>
    <w:notTrueType w:val="false"/>
    <w:sig w:usb0="B00002AF" w:usb1="69D77CFB" w:usb2="00000030" w:usb3="00000001" w:csb0="4008009F" w:csb1="DFD7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맑은 고딕">
    <w:panose1 w:val="020B0503020000020004"/>
    <w:family w:val="swiss"/>
    <w:charset w:val="81"/>
    <w:notTrueType w:val="false"/>
    <w:sig w:usb0="9000002F" w:usb1="29D77CFB" w:usb2="00000012" w:usb3="00000001" w:csb0="00080001" w:csb1="00000001"/>
  </w:font>
  <w:font w:name="PMingLiU">
    <w:panose1 w:val="02020300000000000000"/>
    <w:family w:val="roman"/>
    <w:charset w:val="88"/>
    <w:notTrueType w:val="false"/>
    <w:sig w:usb0="00000003" w:usb1="082E0000" w:usb2="00000016" w:usb3="00000001" w:csb0="00100001" w:csb1="00000001"/>
  </w:font>
  <w:font w:name="Wingdings">
    <w:panose1 w:val="05000000000000000000"/>
    <w:family w:val="decorative"/>
    <w:charset w:val="02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8"/>
      <w:jc w:val="center"/>
    </w:pPr>
    <w:r>
      <w:rPr>
        <w:lang w:val="ko-KR"/>
      </w:rPr>
      <w:t>페이지</w:t>
    </w:r>
    <w:r>
      <w:rPr>
        <w:lang w:val="ko-KR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>
      <w:rPr>
        <w:b/>
        <w:noProof/>
      </w:rPr>
      <w:t>4</w:t>
    </w:r>
    <w:r>
      <w:rPr>
        <w:b/>
        <w:sz w:val="24"/>
      </w:rPr>
      <w:fldChar w:fldCharType="end"/>
    </w:r>
    <w:r>
      <w:rPr>
        <w:lang w:val="ko-KR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>
      <w:rPr>
        <w:b/>
        <w:noProof/>
      </w:rPr>
      <w:t>20</w:t>
    </w:r>
    <w:r>
      <w:rPr>
        <w:b/>
        <w:sz w:val="24"/>
      </w:rPr>
      <w:fldChar w:fldCharType="end"/>
    </w:r>
  </w:p>
  <w:p>
    <w:pPr>
      <w:pStyle w:val="a8"/>
      <w:ind w:right="360"/>
      <w:jc w:val="right"/>
      <w:rPr>
        <w:rFonts w:asci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방송통신위원회는</w:t>
      </w:r>
      <w:r>
        <w:rPr>
          <w:rFonts w:hint="eastAsia"/>
        </w:rPr>
        <w:t xml:space="preserve"> </w:t>
      </w:r>
      <w:r>
        <w:rPr>
          <w:rFonts w:hint="eastAsia"/>
        </w:rPr>
        <w:t>시청자권익보호위원회를</w:t>
      </w:r>
      <w:r>
        <w:rPr>
          <w:rFonts w:hint="eastAsia"/>
        </w:rPr>
        <w:t xml:space="preserve"> </w:t>
      </w:r>
      <w:r>
        <w:rPr>
          <w:rFonts w:hint="eastAsia"/>
        </w:rPr>
        <w:t>두어</w:t>
      </w:r>
      <w:r>
        <w:rPr>
          <w:rFonts w:hint="eastAsia"/>
        </w:rPr>
        <w:t xml:space="preserve"> </w:t>
      </w:r>
      <w:r>
        <w:rPr>
          <w:rFonts w:hint="eastAsia"/>
        </w:rPr>
        <w:t>방송에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시청자의</w:t>
      </w:r>
      <w:r>
        <w:rPr>
          <w:rFonts w:hint="eastAsia"/>
        </w:rPr>
        <w:t xml:space="preserve"> </w:t>
      </w:r>
      <w:r>
        <w:rPr>
          <w:rFonts w:hint="eastAsia"/>
        </w:rPr>
        <w:t>의견을</w:t>
      </w:r>
      <w:r>
        <w:rPr>
          <w:rFonts w:hint="eastAsia"/>
        </w:rPr>
        <w:t xml:space="preserve"> </w:t>
      </w:r>
      <w:r>
        <w:rPr>
          <w:rFonts w:hint="eastAsia"/>
        </w:rPr>
        <w:t>수렴하고</w:t>
      </w:r>
      <w:r>
        <w:rPr>
          <w:rFonts w:hint="eastAsia"/>
        </w:rPr>
        <w:t xml:space="preserve"> </w:t>
      </w:r>
      <w:r>
        <w:rPr>
          <w:rFonts w:hint="eastAsia"/>
        </w:rPr>
        <w:t>시청자의</w:t>
      </w:r>
      <w:r>
        <w:rPr>
          <w:rFonts w:hint="eastAsia"/>
        </w:rPr>
        <w:t xml:space="preserve"> </w:t>
      </w:r>
      <w:r>
        <w:rPr>
          <w:rFonts w:hint="eastAsia"/>
        </w:rPr>
        <w:t>정당한</w:t>
      </w:r>
      <w:r>
        <w:rPr>
          <w:rFonts w:hint="eastAsia"/>
        </w:rPr>
        <w:t xml:space="preserve"> </w:t>
      </w:r>
      <w:r>
        <w:rPr>
          <w:rFonts w:hint="eastAsia"/>
        </w:rPr>
        <w:t>권익</w:t>
      </w:r>
      <w:r>
        <w:rPr>
          <w:rFonts w:hint="eastAsia"/>
        </w:rPr>
        <w:t xml:space="preserve"> </w:t>
      </w:r>
      <w:r>
        <w:rPr>
          <w:rFonts w:hint="eastAsia"/>
        </w:rPr>
        <w:t>침해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시청자</w:t>
      </w:r>
      <w:r>
        <w:rPr>
          <w:rFonts w:hint="eastAsia"/>
        </w:rPr>
        <w:t xml:space="preserve"> </w:t>
      </w:r>
      <w:r>
        <w:rPr>
          <w:rFonts w:hint="eastAsia"/>
        </w:rPr>
        <w:t>불만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청원사항을</w:t>
      </w:r>
      <w:r>
        <w:rPr>
          <w:rFonts w:hint="eastAsia"/>
        </w:rPr>
        <w:t xml:space="preserve"> </w:t>
      </w:r>
      <w:r>
        <w:rPr>
          <w:rFonts w:hint="eastAsia"/>
        </w:rPr>
        <w:t>심의하도록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, </w:t>
      </w:r>
      <w:r>
        <w:rPr>
          <w:rFonts w:hint="eastAsia"/>
        </w:rPr>
        <w:t>시청자는</w:t>
      </w:r>
      <w:r>
        <w:rPr>
          <w:rFonts w:hint="eastAsia"/>
        </w:rPr>
        <w:t xml:space="preserve"> </w:t>
      </w:r>
      <w:r>
        <w:rPr>
          <w:rFonts w:hint="eastAsia"/>
        </w:rPr>
        <w:t>방송프로그램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방송편성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시청자권익보호위원회에</w:t>
      </w:r>
      <w:r>
        <w:rPr>
          <w:rFonts w:hint="eastAsia"/>
        </w:rPr>
        <w:t xml:space="preserve"> </w:t>
      </w:r>
      <w:r>
        <w:rPr>
          <w:rFonts w:hint="eastAsia"/>
        </w:rPr>
        <w:t>불만을</w:t>
      </w:r>
      <w:r>
        <w:rPr>
          <w:rFonts w:hint="eastAsia"/>
        </w:rPr>
        <w:t xml:space="preserve"> </w:t>
      </w:r>
      <w:r>
        <w:rPr>
          <w:rFonts w:hint="eastAsia"/>
        </w:rPr>
        <w:t>신청하는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의견을</w:t>
      </w:r>
      <w:r>
        <w:rPr>
          <w:rFonts w:hint="eastAsia"/>
        </w:rPr>
        <w:t xml:space="preserve"> </w:t>
      </w:r>
      <w:r>
        <w:rPr>
          <w:rFonts w:hint="eastAsia"/>
        </w:rPr>
        <w:t>개진할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(</w:t>
      </w:r>
      <w:r>
        <w:rPr>
          <w:rFonts w:hint="eastAsia"/>
        </w:rPr>
        <w:t>방</w:t>
      </w:r>
      <w:r>
        <w:rPr>
          <w:rFonts w:hint="eastAsia"/>
        </w:rPr>
        <w:t>송법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35</w:t>
      </w:r>
      <w:r>
        <w:rPr>
          <w:rFonts w:hint="eastAsia"/>
        </w:rPr>
        <w:t>조</w:t>
      </w:r>
      <w:r>
        <w:rPr>
          <w:rFonts w:hint="eastAsia"/>
        </w:rPr>
        <w:t xml:space="preserve">). </w:t>
      </w:r>
      <w:r>
        <w:rPr>
          <w:rFonts w:hint="eastAsia"/>
        </w:rPr>
        <w:t>‘언론중재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피해구제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법률’은</w:t>
      </w:r>
      <w:r>
        <w:rPr>
          <w:rFonts w:hint="eastAsia"/>
        </w:rPr>
        <w:t xml:space="preserve"> </w:t>
      </w:r>
      <w:r>
        <w:rPr>
          <w:rFonts w:hint="eastAsia"/>
        </w:rPr>
        <w:t>사실적</w:t>
      </w:r>
      <w:r>
        <w:rPr>
          <w:rFonts w:hint="eastAsia"/>
        </w:rPr>
        <w:t xml:space="preserve"> </w:t>
      </w:r>
      <w:r>
        <w:rPr>
          <w:rFonts w:hint="eastAsia"/>
        </w:rPr>
        <w:t>주장에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언론보도</w:t>
      </w:r>
      <w:r>
        <w:rPr>
          <w:rFonts w:hint="eastAsia"/>
        </w:rPr>
        <w:t xml:space="preserve"> </w:t>
      </w:r>
      <w:r>
        <w:rPr>
          <w:rFonts w:hint="eastAsia"/>
        </w:rPr>
        <w:t>등으로</w:t>
      </w:r>
      <w:r>
        <w:rPr>
          <w:rFonts w:hint="eastAsia"/>
        </w:rPr>
        <w:t xml:space="preserve"> </w:t>
      </w:r>
      <w:r>
        <w:rPr>
          <w:rFonts w:hint="eastAsia"/>
        </w:rPr>
        <w:t>인하여</w:t>
      </w:r>
      <w:r>
        <w:rPr>
          <w:rFonts w:hint="eastAsia"/>
        </w:rPr>
        <w:t xml:space="preserve"> </w:t>
      </w:r>
      <w:r>
        <w:rPr>
          <w:rFonts w:hint="eastAsia"/>
        </w:rPr>
        <w:t>피해를</w:t>
      </w:r>
      <w:r>
        <w:rPr>
          <w:rFonts w:hint="eastAsia"/>
        </w:rPr>
        <w:t xml:space="preserve"> </w:t>
      </w:r>
      <w:r>
        <w:rPr>
          <w:rFonts w:hint="eastAsia"/>
        </w:rPr>
        <w:t>입은</w:t>
      </w:r>
      <w:r>
        <w:rPr>
          <w:rFonts w:hint="eastAsia"/>
        </w:rPr>
        <w:t xml:space="preserve"> </w:t>
      </w:r>
      <w:r>
        <w:rPr>
          <w:rFonts w:hint="eastAsia"/>
        </w:rPr>
        <w:t>자에게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방송사업자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상대로</w:t>
      </w:r>
      <w:r>
        <w:rPr>
          <w:rFonts w:hint="eastAsia"/>
        </w:rPr>
        <w:t xml:space="preserve"> </w:t>
      </w:r>
      <w:r>
        <w:rPr>
          <w:rFonts w:hint="eastAsia"/>
        </w:rPr>
        <w:t>정정보도</w:t>
      </w:r>
      <w:r>
        <w:rPr>
          <w:rFonts w:hint="eastAsia"/>
        </w:rPr>
        <w:t xml:space="preserve">, </w:t>
      </w:r>
      <w:r>
        <w:rPr>
          <w:rFonts w:hint="eastAsia"/>
        </w:rPr>
        <w:t>반론보도</w:t>
      </w:r>
      <w:r>
        <w:rPr>
          <w:rFonts w:hint="eastAsia"/>
        </w:rPr>
        <w:t xml:space="preserve">, </w:t>
      </w:r>
      <w:r>
        <w:rPr>
          <w:rFonts w:hint="eastAsia"/>
        </w:rPr>
        <w:t>추후보도를</w:t>
      </w:r>
      <w:r>
        <w:rPr>
          <w:rFonts w:hint="eastAsia"/>
        </w:rPr>
        <w:t xml:space="preserve"> </w:t>
      </w:r>
      <w:r>
        <w:rPr>
          <w:rFonts w:hint="eastAsia"/>
        </w:rPr>
        <w:t>청구할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구제절차를</w:t>
      </w:r>
      <w:r>
        <w:rPr>
          <w:rFonts w:hint="eastAsia"/>
        </w:rPr>
        <w:t xml:space="preserve"> </w:t>
      </w:r>
      <w:r>
        <w:rPr>
          <w:rFonts w:hint="eastAsia"/>
        </w:rPr>
        <w:t>마련하고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(</w:t>
      </w:r>
      <w:r>
        <w:rPr>
          <w:rFonts w:hint="eastAsia"/>
        </w:rPr>
        <w:t>제</w:t>
      </w:r>
      <w:r>
        <w:rPr>
          <w:rFonts w:hint="eastAsia"/>
        </w:rPr>
        <w:t>14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내지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17</w:t>
      </w:r>
      <w:r>
        <w:rPr>
          <w:rFonts w:hint="eastAsia"/>
        </w:rPr>
        <w:t>조</w:t>
      </w:r>
      <w:r>
        <w:rPr>
          <w:rFonts w:hint="eastAsia"/>
        </w:rPr>
        <w:t xml:space="preserve">).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언론보도로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피해를</w:t>
      </w:r>
      <w:r>
        <w:rPr>
          <w:rFonts w:hint="eastAsia"/>
        </w:rPr>
        <w:t xml:space="preserve"> </w:t>
      </w:r>
      <w:r>
        <w:rPr>
          <w:rFonts w:hint="eastAsia"/>
        </w:rPr>
        <w:t>입은</w:t>
      </w:r>
      <w:r>
        <w:rPr>
          <w:rFonts w:hint="eastAsia"/>
        </w:rPr>
        <w:t xml:space="preserve"> </w:t>
      </w:r>
      <w:r>
        <w:rPr>
          <w:rFonts w:hint="eastAsia"/>
        </w:rPr>
        <w:t>자가</w:t>
      </w:r>
      <w:r>
        <w:rPr>
          <w:rFonts w:hint="eastAsia"/>
        </w:rPr>
        <w:t xml:space="preserve"> </w:t>
      </w:r>
      <w:r>
        <w:rPr>
          <w:rFonts w:hint="eastAsia"/>
        </w:rPr>
        <w:t>아니라도</w:t>
      </w:r>
      <w:r>
        <w:rPr>
          <w:rFonts w:hint="eastAsia"/>
        </w:rPr>
        <w:t xml:space="preserve">, </w:t>
      </w:r>
      <w:r>
        <w:rPr>
          <w:rFonts w:hint="eastAsia"/>
        </w:rPr>
        <w:t>방송사업자</w:t>
      </w:r>
      <w:r>
        <w:rPr>
          <w:rFonts w:hint="eastAsia"/>
        </w:rPr>
        <w:t xml:space="preserve"> </w:t>
      </w:r>
      <w:r>
        <w:rPr>
          <w:rFonts w:hint="eastAsia"/>
        </w:rPr>
        <w:t>사내</w:t>
      </w:r>
      <w:r>
        <w:rPr>
          <w:rFonts w:hint="eastAsia"/>
        </w:rPr>
        <w:t xml:space="preserve"> </w:t>
      </w:r>
      <w:r>
        <w:rPr>
          <w:rFonts w:hint="eastAsia"/>
        </w:rPr>
        <w:t>고충처리인에게</w:t>
      </w:r>
      <w:r>
        <w:rPr>
          <w:rFonts w:hint="eastAsia"/>
        </w:rPr>
        <w:t xml:space="preserve"> </w:t>
      </w:r>
      <w:r>
        <w:rPr>
          <w:rFonts w:hint="eastAsia"/>
        </w:rPr>
        <w:t>의견이나</w:t>
      </w:r>
      <w:r>
        <w:rPr>
          <w:rFonts w:hint="eastAsia"/>
        </w:rPr>
        <w:t xml:space="preserve"> </w:t>
      </w:r>
      <w:r>
        <w:rPr>
          <w:rFonts w:hint="eastAsia"/>
        </w:rPr>
        <w:t>청원을</w:t>
      </w:r>
      <w:r>
        <w:rPr>
          <w:rFonts w:hint="eastAsia"/>
        </w:rPr>
        <w:t xml:space="preserve"> </w:t>
      </w:r>
      <w:r>
        <w:rPr>
          <w:rFonts w:hint="eastAsia"/>
        </w:rPr>
        <w:t>제기하는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방법으로</w:t>
      </w:r>
      <w:r>
        <w:rPr>
          <w:rFonts w:hint="eastAsia"/>
        </w:rPr>
        <w:t xml:space="preserve"> </w:t>
      </w:r>
      <w:r>
        <w:rPr>
          <w:rFonts w:hint="eastAsia"/>
        </w:rPr>
        <w:t>언론보도에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시정권고를</w:t>
      </w:r>
      <w:r>
        <w:rPr>
          <w:rFonts w:hint="eastAsia"/>
        </w:rPr>
        <w:t xml:space="preserve"> </w:t>
      </w:r>
      <w:r>
        <w:rPr>
          <w:rFonts w:hint="eastAsia"/>
        </w:rPr>
        <w:t>구하는</w:t>
      </w:r>
      <w:r>
        <w:rPr>
          <w:rFonts w:hint="eastAsia"/>
        </w:rPr>
        <w:t xml:space="preserve"> </w:t>
      </w:r>
      <w:r>
        <w:rPr>
          <w:rFonts w:hint="eastAsia"/>
        </w:rPr>
        <w:t>의견을</w:t>
      </w:r>
      <w:r>
        <w:rPr>
          <w:rFonts w:hint="eastAsia"/>
        </w:rPr>
        <w:t xml:space="preserve"> </w:t>
      </w:r>
      <w:r>
        <w:rPr>
          <w:rFonts w:hint="eastAsia"/>
        </w:rPr>
        <w:t>개진할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(</w:t>
      </w:r>
      <w:r>
        <w:rPr>
          <w:rFonts w:hint="eastAsia"/>
        </w:rPr>
        <w:t>제</w:t>
      </w:r>
      <w:r>
        <w:rPr>
          <w:rFonts w:hint="eastAsia"/>
        </w:rPr>
        <w:t>6</w:t>
      </w:r>
      <w:r>
        <w:rPr>
          <w:rFonts w:hint="eastAsia"/>
        </w:rPr>
        <w:t>조</w:t>
      </w:r>
      <w:r>
        <w:rPr>
          <w:rFonts w:hint="eastAsia"/>
        </w:rPr>
        <w:t>).</w:t>
      </w:r>
    </w:p>
  </w:footnote>
  <w:footnote w:id="2">
    <w:p>
      <w:pPr>
        <w:pStyle w:val="a4"/>
      </w:pPr>
      <w:r>
        <w:rPr>
          <w:rStyle w:val="a3"/>
        </w:rPr>
        <w:footnoteRef/>
      </w:r>
      <w:r>
        <w:t xml:space="preserve"> 1</w:t>
      </w:r>
      <w:r>
        <w:rPr>
          <w:rFonts w:hint="eastAsia"/>
        </w:rPr>
        <w:t>심</w:t>
      </w:r>
      <w:r>
        <w:rPr>
          <w:rFonts w:hint="eastAsia"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서울중앙지방법원</w:t>
      </w:r>
      <w:r>
        <w:rPr>
          <w:rFonts w:hint="eastAsia"/>
        </w:rPr>
        <w:t xml:space="preserve"> 2017</w:t>
      </w:r>
      <w:r>
        <w:rPr>
          <w:rFonts w:hint="eastAsia"/>
        </w:rPr>
        <w:t>고단</w:t>
      </w:r>
      <w:r>
        <w:rPr>
          <w:rFonts w:hint="eastAsia"/>
        </w:rPr>
        <w:t>8762</w:t>
      </w:r>
      <w:r>
        <w:t>, 2</w:t>
      </w:r>
      <w:r>
        <w:rPr>
          <w:rFonts w:hint="eastAsia"/>
        </w:rPr>
        <w:t>심</w:t>
      </w:r>
      <w:r>
        <w:rPr>
          <w:rFonts w:hint="eastAsia"/>
        </w:rPr>
        <w:t xml:space="preserve">: </w:t>
      </w:r>
      <w:r>
        <w:rPr>
          <w:rFonts w:hint="eastAsia"/>
        </w:rPr>
        <w:t>서울중앙지방법원</w:t>
      </w:r>
      <w:r>
        <w:rPr>
          <w:rFonts w:hint="eastAsia"/>
        </w:rPr>
        <w:t xml:space="preserve"> 2019</w:t>
      </w:r>
      <w:r>
        <w:rPr>
          <w:rFonts w:hint="eastAsia"/>
        </w:rPr>
        <w:t>노</w:t>
      </w:r>
      <w:r>
        <w:rPr>
          <w:rFonts w:hint="eastAsia"/>
        </w:rPr>
        <w:t>50, 3</w:t>
      </w:r>
      <w:r>
        <w:rPr>
          <w:rFonts w:hint="eastAsia"/>
        </w:rPr>
        <w:t>심</w:t>
      </w:r>
      <w:r>
        <w:rPr>
          <w:rFonts w:hint="eastAsia"/>
        </w:rPr>
        <w:t xml:space="preserve">: </w:t>
      </w:r>
      <w:r>
        <w:rPr>
          <w:rFonts w:hint="eastAsia"/>
        </w:rPr>
        <w:t>대법원</w:t>
      </w:r>
      <w:r>
        <w:rPr>
          <w:rFonts w:hint="eastAsia"/>
        </w:rPr>
        <w:t xml:space="preserve"> 2019</w:t>
      </w:r>
      <w:r>
        <w:rPr>
          <w:rFonts w:hint="eastAsia"/>
        </w:rPr>
        <w:t>도</w:t>
      </w:r>
      <w:r>
        <w:rPr>
          <w:rFonts w:hint="eastAsia"/>
        </w:rPr>
        <w:t>16319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c5e194c"/>
    <w:multiLevelType w:val="hybridMultilevel"/>
    <w:tmpl w:val="a7329ebe"/>
    <w:lvl w:ilvl="0" w:tplc="2f5081d0">
      <w:start w:val="1"/>
      <w:lvlText w:val="%1."/>
      <w:lvlJc w:val="left"/>
      <w:pPr>
        <w:ind w:left="360" w:hanging="360"/>
        <w:tabs>
          <w:tab w:val="num" w:pos="360"/>
        </w:tabs>
      </w:pPr>
      <w:rPr>
        <w:rFonts w:hint="default"/>
      </w:rPr>
    </w:lvl>
    <w:lvl w:ilvl="1" w:tplc="9b1a9d0e">
      <w:start w:val="1"/>
      <w:numFmt w:val="ganada"/>
      <w:lvlText w:val="%2."/>
      <w:lvlJc w:val="left"/>
      <w:suff w:val="space"/>
      <w:pPr>
        <w:ind w:left="450" w:hanging="450"/>
      </w:pPr>
      <w:rPr>
        <w:rFonts w:ascii="Batang" w:eastAsia="Batang" w:hAnsi="Batang" w:hint="default"/>
      </w:rPr>
    </w:lvl>
    <w:lvl w:ilvl="2" w:tplc="409001b">
      <w:start w:val="1"/>
      <w:numFmt w:val="lowerRoman"/>
      <w:lvlText w:val="%3."/>
      <w:lvlJc w:val="right"/>
      <w:pPr>
        <w:ind w:left="1600" w:hanging="400"/>
        <w:tabs>
          <w:tab w:val="num" w:pos="1600"/>
        </w:tabs>
      </w:pPr>
    </w:lvl>
    <w:lvl w:ilvl="3" w:tplc="971c93e2">
      <w:start w:val="2011"/>
      <w:numFmt w:val="bullet"/>
      <w:lvlText w:val=""/>
      <w:lvlJc w:val="left"/>
      <w:pPr>
        <w:ind w:left="502" w:hanging="360"/>
      </w:pPr>
      <w:rPr>
        <w:rFonts w:ascii="Wingdings" w:eastAsia="바탕체" w:hAnsi="Wingdings" w:cs="Times New Roman" w:hint="default"/>
      </w:rPr>
    </w:lvl>
    <w:lvl w:ilvl="4" w:tplc="f154c434">
      <w:start w:val="1"/>
      <w:numFmt w:val="ganada"/>
      <w:lvlText w:val="(%5)"/>
      <w:lvlJc w:val="left"/>
      <w:suff w:val="space"/>
      <w:pPr>
        <w:ind w:left="405" w:hanging="405"/>
      </w:pPr>
      <w:rPr>
        <w:rFonts w:hint="default"/>
        <w:b w:val="0"/>
      </w:rPr>
    </w:lvl>
    <w:lvl w:ilvl="5" w:tplc="7ade0ee4">
      <w:start w:val="1"/>
      <w:lvlText w:val="(%6)"/>
      <w:lvlJc w:val="left"/>
      <w:suff w:val="space"/>
      <w:pPr>
        <w:ind w:left="360" w:hanging="360"/>
      </w:pPr>
      <w:rPr>
        <w:rFonts w:hint="eastAsia"/>
        <w:b w:val="0"/>
      </w:rPr>
    </w:lvl>
    <w:lvl w:ilvl="6" w:tentative="on" w:tplc="409000f">
      <w:start w:val="1"/>
      <w:lvlText w:val="%7."/>
      <w:lvlJc w:val="left"/>
      <w:pPr>
        <w:ind w:left="3200" w:hanging="400"/>
        <w:tabs>
          <w:tab w:val="num" w:pos="3200"/>
        </w:tabs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  <w:tabs>
          <w:tab w:val="num" w:pos="3600"/>
        </w:tabs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  <w:tabs>
          <w:tab w:val="num" w:pos="400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view w:val="web"/>
  <w:zoom w:percent="40"/>
  <w:removePersonalInformation/>
  <w:bordersDontSurroundHeader/>
  <w:bordersDontSurroundFooter/>
  <w:hideGrammaticalErrors/>
  <w:proofState w:spelling="clean" w:grammar="clean"/>
  <w:revisionView w:inkAnnotations="false" w:insDel="false" w:markup="false"/>
  <w:defaultTabStop w:val="800"/>
  <w:hyphenationZone w:val="3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rawingGridHorizontalSpacing w:val="100"/>
  <w:drawingGridVerticalSpacing w:val="180"/>
  <w:displayHorizontalDrawingGridEvery w:val="1"/>
  <w:displayVerticalDrawingGridEvery w:val="2"/>
  <w:noPunctuationKerning/>
  <w:characterSpacingControl w:val="doNotCompress"/>
  <w:footnotePr>
    <w:footnote w:id="-1"/>
    <w:footnote w:id="0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Batang" w:hAnsi="Times New Roman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rFonts w:ascii="Batang"/>
      <w:szCs w:val="24"/>
      <w:kern w:val="2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ascii="Arial" w:eastAsia="Dotum" w:hAnsi="Arial"/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Dotum" w:hAnsi="Arial"/>
    </w:rPr>
  </w:style>
  <w:style w:type="paragraph" w:styleId="3">
    <w:name w:val="heading 3"/>
    <w:basedOn w:val="a"/>
    <w:next w:val="a"/>
    <w:link w:val="3Char"/>
    <w:qFormat/>
    <w:pPr>
      <w:ind w:leftChars="300" w:left="300" w:hangingChars="200" w:hanging="2000"/>
      <w:keepNext/>
      <w:outlineLvl w:val="2"/>
    </w:pPr>
    <w:rPr>
      <w:rFonts w:ascii="Arial" w:eastAsia="Dotum" w:hAnsi="Arial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ind w:leftChars="400" w:left="400" w:hangingChars="200" w:hanging="2000"/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[01] 大제목"/>
    <w:basedOn w:val="a"/>
    <w:pPr>
      <w:ind w:left="377" w:hangingChars="160" w:hanging="377"/>
      <w:spacing w:line="360" w:lineRule="auto"/>
    </w:pPr>
    <w:rPr>
      <w:rFonts w:cs="Batang"/>
      <w:b/>
      <w:bCs/>
      <w:sz w:val="24"/>
      <w:szCs w:val="20"/>
    </w:rPr>
  </w:style>
  <w:style w:type="paragraph" w:customStyle="1" w:styleId="02">
    <w:name w:val="[02] 中제목"/>
    <w:basedOn w:val="a"/>
    <w:pPr>
      <w:ind w:left="363" w:hangingChars="154" w:hanging="363"/>
      <w:spacing w:line="360" w:lineRule="auto"/>
    </w:pPr>
    <w:rPr>
      <w:rFonts w:cs="Batang"/>
      <w:b/>
      <w:bCs/>
      <w:sz w:val="24"/>
      <w:szCs w:val="20"/>
    </w:rPr>
  </w:style>
  <w:style w:type="paragraph" w:customStyle="1" w:styleId="03">
    <w:name w:val="[03] 小제목"/>
    <w:basedOn w:val="a"/>
    <w:pPr>
      <w:ind w:left="459" w:hangingChars="195" w:hanging="459"/>
      <w:spacing w:line="360" w:lineRule="auto"/>
    </w:pPr>
    <w:rPr>
      <w:rFonts w:cs="Batang"/>
      <w:b/>
      <w:bCs/>
      <w:sz w:val="24"/>
      <w:szCs w:val="20"/>
    </w:rPr>
  </w:style>
  <w:style w:type="character" w:customStyle="1" w:styleId="04">
    <w:name w:val="[04] 내용"/>
    <w:rPr>
      <w:sz w:val="24"/>
    </w:rPr>
  </w:style>
  <w:style w:type="paragraph" w:customStyle="1" w:styleId="0500">
    <w:name w:val="[05] 법령 제00조"/>
    <w:basedOn w:val="a"/>
    <w:rPr>
      <w:rFonts w:cs="Batang"/>
      <w:sz w:val="22"/>
      <w:szCs w:val="22"/>
    </w:rPr>
  </w:style>
  <w:style w:type="paragraph" w:customStyle="1" w:styleId="05000">
    <w:name w:val="[05] 법령 제00항"/>
    <w:basedOn w:val="a"/>
    <w:pPr>
      <w:ind w:left="359" w:hangingChars="163" w:hanging="359"/>
    </w:pPr>
    <w:rPr>
      <w:sz w:val="22"/>
      <w:szCs w:val="22"/>
    </w:rPr>
  </w:style>
  <w:style w:type="paragraph" w:customStyle="1" w:styleId="05001">
    <w:name w:val="[05] 법령 제00호"/>
    <w:basedOn w:val="a"/>
    <w:pPr>
      <w:ind w:leftChars="100" w:left="504" w:hangingChars="138" w:hanging="304"/>
    </w:pPr>
    <w:rPr>
      <w:rFonts w:cs="Batang"/>
      <w:sz w:val="22"/>
      <w:szCs w:val="20"/>
    </w:rPr>
  </w:style>
  <w:style w:type="character" w:styleId="a3">
    <w:name w:val="footnote reference"/>
    <w:uiPriority w:val="99"/>
    <w:semiHidden/>
    <w:rPr>
      <w:vertAlign w:val="superscript"/>
    </w:rPr>
  </w:style>
  <w:style w:type="paragraph" w:styleId="a4">
    <w:name w:val="footnote text"/>
    <w:basedOn w:val="a"/>
    <w:link w:val="Char"/>
    <w:semiHidden/>
    <w:pPr>
      <w:snapToGrid w:val="0"/>
      <w:jc w:val="left"/>
    </w:pPr>
  </w:style>
  <w:style w:type="paragraph" w:styleId="a5">
    <w:name w:val="header"/>
    <w:uiPriority w:val="99"/>
    <w:basedOn w:val="a"/>
    <w:link w:val="Char0"/>
    <w:pPr>
      <w:snapToGrid w:val="0"/>
      <w:tabs>
        <w:tab w:val="center" w:pos="4252"/>
        <w:tab w:val="right" w:pos="8504"/>
      </w:tabs>
    </w:pPr>
  </w:style>
  <w:style w:type="character" w:styleId="a6">
    <w:name w:val="annotation reference"/>
    <w:uiPriority w:val="99"/>
    <w:semiHidden/>
    <w:rPr>
      <w:sz w:val="18"/>
      <w:szCs w:val="18"/>
    </w:rPr>
  </w:style>
  <w:style w:type="paragraph" w:styleId="a7">
    <w:name w:val="annotation text"/>
    <w:basedOn w:val="a"/>
    <w:link w:val="Char1"/>
    <w:semiHidden/>
    <w:pPr>
      <w:jc w:val="left"/>
    </w:pPr>
  </w:style>
  <w:style w:type="paragraph" w:styleId="a8">
    <w:name w:val="footer"/>
    <w:uiPriority w:val="99"/>
    <w:basedOn w:val="a"/>
    <w:link w:val="Char2"/>
    <w:pPr>
      <w:snapToGrid w:val="0"/>
      <w:tabs>
        <w:tab w:val="center" w:pos="4252"/>
        <w:tab w:val="right" w:pos="8504"/>
      </w:tabs>
    </w:pPr>
  </w:style>
  <w:style w:type="paragraph" w:customStyle="1" w:styleId="120pt">
    <w:name w:val="스타일 제목 1 + 줄 간격: 고정 20 pt"/>
    <w:basedOn w:val="1"/>
    <w:semiHidden/>
    <w:pPr>
      <w:autoSpaceDE/>
      <w:autoSpaceDN/>
      <w:jc w:val="center"/>
      <w:spacing w:line="400" w:lineRule="exact"/>
    </w:pPr>
    <w:rPr>
      <w:rFonts w:ascii="Times New Roman" w:eastAsia="바탕체" w:hAnsi="Times New Roman" w:cs="Batang"/>
      <w:b/>
      <w:bCs/>
      <w:sz w:val="22"/>
      <w:szCs w:val="20"/>
    </w:rPr>
  </w:style>
  <w:style w:type="paragraph" w:customStyle="1" w:styleId="001">
    <w:name w:val="제목001"/>
    <w:basedOn w:val="1"/>
    <w:semiHidden/>
    <w:pPr>
      <w:autoSpaceDE/>
      <w:autoSpaceDN/>
      <w:jc w:val="center"/>
      <w:spacing w:line="400" w:lineRule="exact"/>
    </w:pPr>
    <w:rPr>
      <w:rFonts w:ascii="Times New Roman" w:eastAsia="바탕체" w:hAnsi="Times New Roman" w:cs="Batang"/>
      <w:b/>
      <w:bCs/>
      <w:sz w:val="22"/>
      <w:szCs w:val="20"/>
    </w:rPr>
  </w:style>
  <w:style w:type="paragraph" w:customStyle="1" w:styleId="002">
    <w:name w:val="제목002"/>
    <w:basedOn w:val="2"/>
    <w:semiHidden/>
    <w:pPr>
      <w:autoSpaceDE/>
      <w:autoSpaceDN/>
      <w:spacing w:line="400" w:lineRule="exact"/>
    </w:pPr>
    <w:rPr>
      <w:rFonts w:ascii="Times New Roman" w:eastAsia="바탕체" w:hAnsi="Times New Roman" w:cs="Batang"/>
      <w:sz w:val="22"/>
      <w:szCs w:val="20"/>
    </w:rPr>
  </w:style>
  <w:style w:type="character" w:styleId="a9">
    <w:name w:val="page number"/>
    <w:basedOn w:val="a0"/>
    <w:semiHidden/>
  </w:style>
  <w:style w:type="table" w:styleId="aa">
    <w:name w:val="Table Grid"/>
    <w:uiPriority w:val="59"/>
    <w:basedOn w:val="a1"/>
    <w:pPr>
      <w:autoSpaceDE w:val="off"/>
      <w:autoSpaceDN w:val="off"/>
      <w:widowControl w:val="off"/>
      <w:wordWrap w:val="off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Pr>
      <w:rFonts w:ascii="Arial" w:eastAsia="Dotum" w:hAnsi="Arial"/>
      <w:sz w:val="18"/>
      <w:szCs w:val="18"/>
    </w:rPr>
  </w:style>
  <w:style w:type="character" w:styleId="ac">
    <w:name w:val="Hyperlink"/>
    <w:uiPriority w:val="99"/>
    <w:rPr>
      <w:strike w:val="off"/>
      <w:color w:val="333399"/>
      <w:dstrike w:val="off"/>
      <w:effect w:val="none"/>
      <w:u w:val="none" w:color="auto"/>
    </w:rPr>
  </w:style>
  <w:style w:type="paragraph" w:customStyle="1" w:styleId="p1hang">
    <w:name w:val="p_1hang"/>
    <w:basedOn w:val="a"/>
    <w:semiHidden/>
    <w:pPr>
      <w:ind w:left="300" w:hanging="300"/>
      <w:autoSpaceDE/>
      <w:autoSpaceDN/>
      <w:widowControl/>
      <w:wordWrap/>
      <w:spacing w:line="300" w:lineRule="atLeast"/>
    </w:pPr>
    <w:rPr>
      <w:rFonts w:ascii="Gulim" w:eastAsia="Gulim" w:hAnsi="Gulim" w:cs="Gulim"/>
      <w:color w:val="000000"/>
      <w:sz w:val="18"/>
      <w:szCs w:val="18"/>
      <w:kern w:val="0"/>
    </w:rPr>
  </w:style>
  <w:style w:type="character" w:customStyle="1" w:styleId="spanalljo2">
    <w:name w:val="span_alljo2"/>
    <w:semiHidden/>
    <w:rPr>
      <w:rFonts w:ascii="Gulim" w:eastAsia="Gulim" w:hAnsi="Gulim" w:hint="eastAsia"/>
      <w:color w:val="000000"/>
      <w:sz w:val="18"/>
      <w:szCs w:val="18"/>
    </w:rPr>
  </w:style>
  <w:style w:type="character" w:customStyle="1" w:styleId="spanjotitle1">
    <w:name w:val="span_jo_title1"/>
    <w:semiHidden/>
    <w:rPr>
      <w:rFonts w:ascii="Gulim" w:eastAsia="Gulim" w:hAnsi="Gulim" w:hint="eastAsia"/>
      <w:b/>
      <w:bCs/>
      <w:color w:val="006699"/>
      <w:sz w:val="18"/>
      <w:szCs w:val="18"/>
    </w:rPr>
  </w:style>
  <w:style w:type="paragraph" w:styleId="ad">
    <w:name w:val="Normal (Web)"/>
    <w:uiPriority w:val="99"/>
    <w:basedOn w:val="a"/>
    <w:pPr>
      <w:autoSpaceDE/>
      <w:autoSpaceDN/>
      <w:widowControl/>
      <w:wordWrap/>
      <w:jc w:val="left"/>
      <w:spacing w:after="100" w:afterAutospacing="1" w:before="100" w:beforeAutospacing="1"/>
    </w:pPr>
    <w:rPr>
      <w:rFonts w:ascii="Gulim" w:eastAsia="Gulim" w:hAnsi="Gulim" w:cs="Gulim"/>
      <w:sz w:val="24"/>
      <w:kern w:val="0"/>
    </w:rPr>
  </w:style>
  <w:style w:type="paragraph" w:customStyle="1" w:styleId="hstyle0">
    <w:name w:val="hstyle0"/>
    <w:basedOn w:val="a"/>
    <w:pPr>
      <w:autoSpaceDE/>
      <w:autoSpaceDN/>
      <w:widowControl/>
      <w:wordWrap/>
      <w:spacing w:line="384" w:lineRule="auto"/>
    </w:pPr>
    <w:rPr>
      <w:rFonts w:hAnsi="Batang" w:cs="Gulim"/>
      <w:color w:val="000000"/>
      <w:szCs w:val="20"/>
      <w:kern w:val="0"/>
    </w:rPr>
  </w:style>
  <w:style w:type="paragraph" w:styleId="ae">
    <w:name w:val="List Paragraph"/>
    <w:uiPriority w:val="34"/>
    <w:basedOn w:val="a"/>
    <w:qFormat/>
    <w:pPr>
      <w:ind w:leftChars="400" w:left="800"/>
    </w:pPr>
  </w:style>
  <w:style w:type="character" w:styleId="af">
    <w:name w:val="Strong"/>
    <w:uiPriority w:val="22"/>
    <w:qFormat/>
    <w:rPr>
      <w:b/>
      <w:bCs/>
    </w:rPr>
  </w:style>
  <w:style w:type="paragraph" w:customStyle="1" w:styleId="pty1de211">
    <w:name w:val="pty1_de2_11"/>
    <w:basedOn w:val="a"/>
    <w:pPr>
      <w:ind w:hanging="30"/>
      <w:autoSpaceDE/>
      <w:autoSpaceDN/>
      <w:widowControl/>
      <w:wordWrap/>
      <w:jc w:val="left"/>
    </w:pPr>
    <w:rPr>
      <w:rFonts w:ascii="Gulim" w:eastAsia="Gulim" w:hAnsi="Gulim" w:cs="Gulim"/>
      <w:sz w:val="24"/>
      <w:kern w:val="0"/>
    </w:rPr>
  </w:style>
  <w:style w:type="paragraph" w:customStyle="1" w:styleId="pty12">
    <w:name w:val="pty12"/>
    <w:basedOn w:val="a"/>
    <w:pPr>
      <w:ind w:hanging="540"/>
      <w:autoSpaceDE/>
      <w:autoSpaceDN/>
      <w:widowControl/>
      <w:wordWrap/>
      <w:jc w:val="left"/>
    </w:pPr>
    <w:rPr>
      <w:rFonts w:ascii="Gulim" w:eastAsia="Gulim" w:hAnsi="Gulim" w:cs="Gulim"/>
      <w:sz w:val="24"/>
      <w:kern w:val="0"/>
    </w:rPr>
  </w:style>
  <w:style w:type="character" w:customStyle="1" w:styleId="bl4">
    <w:name w:val="bl4"/>
    <w:rPr>
      <w:rFonts w:ascii="Gulim" w:eastAsia="Gulim" w:hAnsi="Gulim" w:hint="eastAsia"/>
      <w:b/>
      <w:bCs/>
      <w:color w:val="151594"/>
    </w:rPr>
  </w:style>
  <w:style w:type="character" w:customStyle="1" w:styleId="sfon1">
    <w:name w:val="sfon1"/>
    <w:rPr>
      <w:rFonts w:ascii="Gulim" w:eastAsia="Gulim" w:hAnsi="Gulim" w:hint="eastAsia"/>
      <w:color w:val="024FCE"/>
    </w:rPr>
  </w:style>
  <w:style w:type="paragraph" w:customStyle="1" w:styleId="pty1de2h1">
    <w:name w:val="pty1_de2h1"/>
    <w:basedOn w:val="a"/>
    <w:pPr>
      <w:ind w:hanging="225"/>
      <w:autoSpaceDE/>
      <w:autoSpaceDN/>
      <w:widowControl/>
      <w:wordWrap/>
      <w:jc w:val="left"/>
    </w:pPr>
    <w:rPr>
      <w:rFonts w:ascii="Gulim" w:eastAsia="Gulim" w:hAnsi="Gulim" w:cs="Gulim"/>
      <w:sz w:val="24"/>
      <w:kern w:val="0"/>
    </w:rPr>
  </w:style>
  <w:style w:type="paragraph" w:customStyle="1" w:styleId="hs1">
    <w:name w:val="hs1"/>
    <w:basedOn w:val="a"/>
    <w:pPr>
      <w:autoSpaceDE/>
      <w:autoSpaceDN/>
      <w:widowControl/>
      <w:wordWrap/>
      <w:jc w:val="left"/>
      <w:spacing w:after="30" w:before="30" w:line="240" w:lineRule="atLeast"/>
    </w:pPr>
    <w:rPr>
      <w:rFonts w:ascii="Gulim" w:eastAsia="Gulim" w:hAnsi="Gulim" w:cs="Gulim"/>
      <w:color w:val="000000"/>
      <w:sz w:val="24"/>
      <w:kern w:val="0"/>
    </w:rPr>
  </w:style>
  <w:style w:type="paragraph" w:styleId="af0">
    <w:name w:val="annotation subject"/>
    <w:uiPriority w:val="99"/>
    <w:basedOn w:val="a7"/>
    <w:next w:val="a7"/>
    <w:link w:val="Char3"/>
    <w:semiHidden/>
    <w:unhideWhenUsed/>
    <w:rPr>
      <w:b/>
      <w:bCs/>
    </w:rPr>
  </w:style>
  <w:style w:type="character" w:customStyle="1" w:styleId="Char1">
    <w:name w:val="메모 텍스트 Char"/>
    <w:link w:val="a7"/>
    <w:semiHidden/>
    <w:rPr>
      <w:rFonts w:ascii="Batang"/>
      <w:szCs w:val="24"/>
      <w:kern w:val="2"/>
    </w:rPr>
  </w:style>
  <w:style w:type="character" w:customStyle="1" w:styleId="Char3">
    <w:name w:val="메모 주제 Char"/>
    <w:basedOn w:val="Char1"/>
    <w:link w:val="af0"/>
    <w:rPr>
      <w:rFonts w:ascii="Batang"/>
      <w:szCs w:val="24"/>
      <w:kern w:val="2"/>
    </w:rPr>
  </w:style>
  <w:style w:type="paragraph" w:styleId="10">
    <w:name w:val="toc 1"/>
    <w:uiPriority w:val="39"/>
    <w:basedOn w:val="a"/>
    <w:next w:val="a"/>
    <w:autoRedefine/>
    <w:unhideWhenUsed/>
  </w:style>
  <w:style w:type="paragraph" w:styleId="20">
    <w:name w:val="toc 2"/>
    <w:uiPriority w:val="39"/>
    <w:basedOn w:val="a"/>
    <w:next w:val="a"/>
    <w:autoRedefine/>
    <w:unhideWhenUsed/>
    <w:pPr>
      <w:ind w:leftChars="200" w:left="400"/>
      <w:tabs>
        <w:tab w:val="left" w:pos="850"/>
        <w:tab w:val="right" w:pos="8494" w:leader="dot"/>
      </w:tabs>
      <w:spacing w:line="360" w:lineRule="auto"/>
    </w:pPr>
  </w:style>
  <w:style w:type="paragraph" w:styleId="30">
    <w:name w:val="toc 3"/>
    <w:uiPriority w:val="39"/>
    <w:basedOn w:val="a"/>
    <w:next w:val="a"/>
    <w:autoRedefine/>
    <w:unhideWhenUsed/>
    <w:pPr>
      <w:ind w:leftChars="400" w:left="800"/>
      <w:tabs>
        <w:tab w:val="right" w:pos="8494" w:leader="dot"/>
      </w:tabs>
      <w:spacing w:line="360" w:lineRule="auto"/>
    </w:pPr>
  </w:style>
  <w:style w:type="paragraph" w:customStyle="1" w:styleId="af1">
    <w:name w:val="바탕글"/>
    <w:basedOn w:val="a"/>
    <w:pPr>
      <w:autoSpaceDE/>
      <w:autoSpaceDN/>
      <w:widowControl/>
      <w:wordWrap/>
      <w:snapToGrid w:val="0"/>
      <w:spacing w:line="384" w:lineRule="auto"/>
    </w:pPr>
    <w:rPr>
      <w:rFonts w:hAnsi="Batang" w:cs="Gulim"/>
      <w:color w:val="000000"/>
      <w:szCs w:val="20"/>
      <w:kern w:val="0"/>
    </w:rPr>
  </w:style>
  <w:style w:type="character" w:customStyle="1" w:styleId="mkpop">
    <w:name w:val="mk_pop"/>
    <w:basedOn w:val="a0"/>
  </w:style>
  <w:style w:type="character" w:customStyle="1" w:styleId="down">
    <w:name w:val="down"/>
    <w:rPr>
      <w:rFonts w:ascii="Tahoma" w:hAnsi="Tahoma" w:cs="Tahoma" w:hint="default"/>
      <w:color w:val="0066CB"/>
      <w:sz w:val="17"/>
      <w:szCs w:val="17"/>
    </w:rPr>
  </w:style>
  <w:style w:type="paragraph" w:customStyle="1" w:styleId="pty1de21">
    <w:name w:val="pty1_de21"/>
    <w:basedOn w:val="a"/>
    <w:pPr>
      <w:ind w:hanging="30"/>
      <w:autoSpaceDE/>
      <w:autoSpaceDN/>
      <w:widowControl/>
      <w:wordWrap/>
      <w:jc w:val="left"/>
    </w:pPr>
    <w:rPr>
      <w:rFonts w:ascii="Gulim" w:eastAsia="Gulim" w:hAnsi="Gulim" w:cs="Gulim"/>
      <w:sz w:val="24"/>
      <w:kern w:val="0"/>
    </w:rPr>
  </w:style>
  <w:style w:type="character" w:customStyle="1" w:styleId="bjm2-text1">
    <w:name w:val="bjm2-text1"/>
    <w:rPr>
      <w:strike w:val="off"/>
      <w:color w:val="696969"/>
      <w:dstrike w:val="off"/>
      <w:effect w:val="none"/>
      <w:u w:val="none" w:color="auto"/>
    </w:rPr>
  </w:style>
  <w:style w:type="character" w:customStyle="1" w:styleId="t02-text1">
    <w:name w:val="t02-text1"/>
    <w:rPr>
      <w:rFonts w:ascii="Arial" w:hAnsi="Arial" w:cs="Arial" w:hint="default"/>
      <w:strike w:val="off"/>
      <w:color w:val="333333"/>
      <w:sz w:val="20"/>
      <w:szCs w:val="20"/>
      <w:dstrike w:val="off"/>
      <w:effect w:val="none"/>
      <w:u w:val="none" w:color="auto"/>
    </w:rPr>
  </w:style>
  <w:style w:type="character" w:customStyle="1" w:styleId="t031-text">
    <w:name w:val="t031-text"/>
    <w:basedOn w:val="a0"/>
  </w:style>
  <w:style w:type="character" w:customStyle="1" w:styleId="t03-text1">
    <w:name w:val="t03-text1"/>
    <w:rPr>
      <w:rFonts w:ascii="Arial" w:hAnsi="Arial" w:cs="Arial" w:hint="default"/>
      <w:strike w:val="off"/>
      <w:color w:val="333333"/>
      <w:sz w:val="20"/>
      <w:szCs w:val="20"/>
      <w:dstrike w:val="off"/>
      <w:effect w:val="none"/>
      <w:u w:val="none" w:color="auto"/>
    </w:rPr>
  </w:style>
  <w:style w:type="character" w:customStyle="1" w:styleId="t02-text">
    <w:name w:val="t02-text"/>
    <w:basedOn w:val="a0"/>
  </w:style>
  <w:style w:type="character" w:customStyle="1" w:styleId="t021">
    <w:name w:val="t021"/>
    <w:rPr>
      <w:rFonts w:ascii="Arial" w:hAnsi="Arial" w:cs="Arial" w:hint="default"/>
      <w:b/>
      <w:bCs/>
      <w:strike w:val="off"/>
      <w:color w:val="333333"/>
      <w:sz w:val="20"/>
      <w:szCs w:val="20"/>
      <w:dstrike w:val="off"/>
      <w:effect w:val="none"/>
      <w:u w:val="none" w:color="auto"/>
    </w:rPr>
  </w:style>
  <w:style w:type="character" w:customStyle="1" w:styleId="t01-text1">
    <w:name w:val="t01-text1"/>
    <w:rPr>
      <w:rFonts w:ascii="Arial" w:hAnsi="Arial" w:cs="Arial" w:hint="default"/>
      <w:strike w:val="off"/>
      <w:color w:val="333333"/>
      <w:sz w:val="20"/>
      <w:szCs w:val="20"/>
      <w:dstrike w:val="off"/>
      <w:effect w:val="none"/>
      <w:u w:val="none" w:color="auto"/>
      <w:vanish w:val="0"/>
      <w:webHidden w:val="off"/>
    </w:rPr>
  </w:style>
  <w:style w:type="character" w:customStyle="1" w:styleId="t032-text1">
    <w:name w:val="t032-text1"/>
    <w:rPr>
      <w:rFonts w:ascii="Arial" w:hAnsi="Arial" w:cs="Arial" w:hint="default"/>
      <w:strike w:val="off"/>
      <w:color w:val="333333"/>
      <w:sz w:val="20"/>
      <w:szCs w:val="20"/>
      <w:dstrike w:val="off"/>
      <w:effect w:val="none"/>
      <w:u w:val="none" w:color="auto"/>
      <w:vanish w:val="0"/>
      <w:webHidden w:val="off"/>
    </w:rPr>
  </w:style>
  <w:style w:type="character" w:customStyle="1" w:styleId="Char2">
    <w:name w:val="바닥글 Char"/>
    <w:uiPriority w:val="99"/>
    <w:link w:val="a8"/>
    <w:rPr>
      <w:rFonts w:ascii="Batang"/>
      <w:szCs w:val="24"/>
      <w:kern w:val="2"/>
    </w:rPr>
  </w:style>
  <w:style w:type="character" w:customStyle="1" w:styleId="4Char">
    <w:name w:val="제목 4 Char"/>
    <w:uiPriority w:val="9"/>
    <w:link w:val="4"/>
    <w:semiHidden/>
    <w:rPr>
      <w:rFonts w:ascii="Batang"/>
      <w:b/>
      <w:bCs/>
      <w:szCs w:val="24"/>
      <w:kern w:val="2"/>
    </w:rPr>
  </w:style>
  <w:style w:type="character" w:styleId="af2">
    <w:name w:val="FollowedHyperlink"/>
    <w:uiPriority w:val="99"/>
    <w:semiHidden/>
    <w:unhideWhenUsed/>
    <w:rPr>
      <w:color w:val="800080"/>
      <w:u w:val="single" w:color="auto"/>
    </w:rPr>
  </w:style>
  <w:style w:type="numbering" w:customStyle="1" w:styleId="11">
    <w:name w:val="목록 없음1"/>
    <w:uiPriority w:val="99"/>
    <w:next w:val="a2"/>
    <w:semiHidden/>
    <w:unhideWhenUsed/>
  </w:style>
  <w:style w:type="character" w:customStyle="1" w:styleId="apple-converted-space">
    <w:name w:val="apple-converted-space"/>
  </w:style>
  <w:style w:type="character" w:customStyle="1" w:styleId="3Char">
    <w:name w:val="제목 3 Char"/>
    <w:link w:val="3"/>
    <w:rPr>
      <w:rFonts w:ascii="Arial" w:eastAsia="Dotum" w:hAnsi="Arial"/>
      <w:szCs w:val="24"/>
      <w:kern w:val="2"/>
    </w:rPr>
  </w:style>
  <w:style w:type="character" w:customStyle="1" w:styleId="Char">
    <w:name w:val="각주 텍스트 Char"/>
    <w:link w:val="a4"/>
    <w:semiHidden/>
    <w:rPr>
      <w:rFonts w:ascii="Batang"/>
      <w:szCs w:val="24"/>
      <w:kern w:val="2"/>
    </w:rPr>
  </w:style>
  <w:style w:type="table" w:customStyle="1" w:styleId="12">
    <w:name w:val="표 구분선1"/>
    <w:uiPriority w:val="59"/>
    <w:basedOn w:val="a1"/>
    <w:next w:val="aa"/>
    <w:rPr>
      <w:rFonts w:ascii="맑은 고딕" w:eastAsia="맑은 고딕" w:hAnsi="맑은 고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수정1"/>
    <w:uiPriority w:val="99"/>
    <w:hidden/>
    <w:semiHidden/>
    <w:rPr>
      <w:rFonts w:ascii="Batang"/>
      <w:szCs w:val="24"/>
      <w:kern w:val="2"/>
    </w:rPr>
  </w:style>
  <w:style w:type="numbering" w:customStyle="1" w:styleId="21">
    <w:name w:val="목록 없음2"/>
    <w:uiPriority w:val="99"/>
    <w:next w:val="a2"/>
    <w:semiHidden/>
    <w:unhideWhenUsed/>
  </w:style>
  <w:style w:type="character" w:customStyle="1" w:styleId="1Char">
    <w:name w:val="제목 1 Char"/>
    <w:basedOn w:val="a0"/>
    <w:link w:val="1"/>
    <w:rPr>
      <w:rFonts w:ascii="Arial" w:eastAsia="Dotum" w:hAnsi="Arial"/>
      <w:sz w:val="28"/>
      <w:szCs w:val="28"/>
      <w:kern w:val="2"/>
    </w:rPr>
  </w:style>
  <w:style w:type="paragraph" w:customStyle="1" w:styleId="font5">
    <w:name w:val="font5"/>
    <w:basedOn w:val="a"/>
    <w:pPr>
      <w:autoSpaceDE/>
      <w:autoSpaceDN/>
      <w:widowControl/>
      <w:wordWrap/>
      <w:jc w:val="left"/>
      <w:spacing w:after="100" w:afterAutospacing="1" w:before="100" w:beforeAutospacing="1"/>
    </w:pPr>
    <w:rPr>
      <w:rFonts w:ascii="맑은 고딕" w:eastAsia="맑은 고딕" w:hAnsi="맑은 고딕" w:cs="Gulim"/>
      <w:sz w:val="16"/>
      <w:szCs w:val="16"/>
      <w:kern w:val="0"/>
    </w:rPr>
  </w:style>
  <w:style w:type="paragraph" w:customStyle="1" w:styleId="font6">
    <w:name w:val="font6"/>
    <w:basedOn w:val="a"/>
    <w:pPr>
      <w:autoSpaceDE/>
      <w:autoSpaceDN/>
      <w:widowControl/>
      <w:wordWrap/>
      <w:jc w:val="left"/>
      <w:spacing w:after="100" w:afterAutospacing="1" w:before="100" w:beforeAutospacing="1"/>
    </w:pPr>
    <w:rPr>
      <w:rFonts w:ascii="Tahoma" w:eastAsia="Gulim" w:hAnsi="Tahoma" w:cs="Tahoma"/>
      <w:color w:val="000000"/>
      <w:sz w:val="18"/>
      <w:szCs w:val="18"/>
      <w:kern w:val="0"/>
    </w:rPr>
  </w:style>
  <w:style w:type="paragraph" w:customStyle="1" w:styleId="font7">
    <w:name w:val="font7"/>
    <w:basedOn w:val="a"/>
    <w:pPr>
      <w:autoSpaceDE/>
      <w:autoSpaceDN/>
      <w:widowControl/>
      <w:wordWrap/>
      <w:jc w:val="left"/>
      <w:spacing w:after="100" w:afterAutospacing="1" w:before="100" w:beforeAutospacing="1"/>
    </w:pPr>
    <w:rPr>
      <w:rFonts w:ascii="Tahoma" w:eastAsia="Gulim" w:hAnsi="Tahoma" w:cs="Tahoma"/>
      <w:b/>
      <w:bCs/>
      <w:color w:val="000000"/>
      <w:sz w:val="18"/>
      <w:szCs w:val="18"/>
      <w:kern w:val="0"/>
    </w:rPr>
  </w:style>
  <w:style w:type="paragraph" w:customStyle="1" w:styleId="font8">
    <w:name w:val="font8"/>
    <w:basedOn w:val="a"/>
    <w:pPr>
      <w:autoSpaceDE/>
      <w:autoSpaceDN/>
      <w:widowControl/>
      <w:wordWrap/>
      <w:jc w:val="left"/>
      <w:spacing w:after="100" w:afterAutospacing="1" w:before="100" w:beforeAutospacing="1"/>
    </w:pPr>
    <w:rPr>
      <w:rFonts w:ascii="Dotum" w:eastAsia="Dotum" w:hAnsi="Dotum" w:cs="Gulim"/>
      <w:b/>
      <w:bCs/>
      <w:color w:val="000000"/>
      <w:sz w:val="18"/>
      <w:szCs w:val="18"/>
      <w:kern w:val="0"/>
    </w:rPr>
  </w:style>
  <w:style w:type="paragraph" w:customStyle="1" w:styleId="font9">
    <w:name w:val="font9"/>
    <w:basedOn w:val="a"/>
    <w:pPr>
      <w:autoSpaceDE/>
      <w:autoSpaceDN/>
      <w:widowControl/>
      <w:wordWrap/>
      <w:jc w:val="left"/>
      <w:spacing w:after="100" w:afterAutospacing="1" w:before="100" w:beforeAutospacing="1"/>
    </w:pPr>
    <w:rPr>
      <w:rFonts w:ascii="Dotum" w:eastAsia="Dotum" w:hAnsi="Dotum" w:cs="Gulim"/>
      <w:color w:val="000000"/>
      <w:sz w:val="18"/>
      <w:szCs w:val="18"/>
      <w:kern w:val="0"/>
    </w:rPr>
  </w:style>
  <w:style w:type="paragraph" w:customStyle="1" w:styleId="xl66">
    <w:name w:val="xl66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67">
    <w:name w:val="xl67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68">
    <w:name w:val="xl68"/>
    <w:basedOn w:val="a"/>
    <w:pPr>
      <w:autoSpaceDE/>
      <w:autoSpaceDN/>
      <w:widowControl/>
      <w:wordWrap/>
      <w:jc w:val="left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69">
    <w:name w:val="xl69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70">
    <w:name w:val="xl70"/>
    <w:basedOn w:val="a"/>
    <w:pPr>
      <w:autoSpaceDE/>
      <w:autoSpaceDN/>
      <w:widowControl/>
      <w:wordWrap/>
      <w:jc w:val="left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71">
    <w:name w:val="xl71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bottom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72">
    <w:name w:val="xl72"/>
    <w:basedOn w:val="a"/>
    <w:pPr>
      <w:autoSpaceDE/>
      <w:autoSpaceDN/>
      <w:widowControl/>
      <w:wordWrap/>
      <w:jc w:val="left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73">
    <w:name w:val="xl73"/>
    <w:basedOn w:val="a"/>
    <w:pPr>
      <w:autoSpaceDE/>
      <w:autoSpaceDN/>
      <w:widowControl/>
      <w:wordWrap/>
      <w:jc w:val="left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74">
    <w:name w:val="xl74"/>
    <w:basedOn w:val="a"/>
    <w:pPr>
      <w:autoSpaceDE/>
      <w:autoSpaceDN/>
      <w:widowControl/>
      <w:wordWrap/>
      <w:jc w:val="center"/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75">
    <w:name w:val="xl75"/>
    <w:basedOn w:val="a"/>
    <w:pPr>
      <w:autoSpaceDE/>
      <w:autoSpaceDN/>
      <w:widowControl/>
      <w:wordWrap/>
      <w:jc w:val="center"/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76">
    <w:name w:val="xl76"/>
    <w:basedOn w:val="a"/>
    <w:pPr>
      <w:autoSpaceDE/>
      <w:autoSpaceDN/>
      <w:widowControl/>
      <w:wordWrap/>
      <w:jc w:val="center"/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77">
    <w:name w:val="xl77"/>
    <w:basedOn w:val="a"/>
    <w:pPr>
      <w:autoSpaceDE/>
      <w:autoSpaceDN/>
      <w:widowControl/>
      <w:wordWrap/>
      <w:jc w:val="center"/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after="100" w:afterAutospacing="1" w:before="100" w:beforeAutospacing="1"/>
    </w:pPr>
    <w:rPr>
      <w:rFonts w:hAnsi="Batang" w:cs="Gulim"/>
      <w:b/>
      <w:bCs/>
      <w:color w:val="0000FF"/>
      <w:sz w:val="24"/>
      <w:kern w:val="0"/>
      <w:u w:val="single" w:color="auto"/>
    </w:rPr>
  </w:style>
  <w:style w:type="paragraph" w:customStyle="1" w:styleId="xl78">
    <w:name w:val="xl78"/>
    <w:basedOn w:val="a"/>
    <w:pPr>
      <w:autoSpaceDE/>
      <w:autoSpaceDN/>
      <w:widowControl/>
      <w:wordWrap/>
      <w:jc w:val="left"/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79">
    <w:name w:val="xl79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80">
    <w:name w:val="xl80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81">
    <w:name w:val="xl81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82">
    <w:name w:val="xl82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100" w:afterAutospacing="1" w:before="100" w:beforeAutospacing="1"/>
    </w:pPr>
    <w:rPr>
      <w:rFonts w:ascii="Gulim" w:eastAsia="Gulim" w:hAnsi="Gulim" w:cs="Gulim"/>
      <w:color w:val="0000FF"/>
      <w:sz w:val="24"/>
      <w:kern w:val="0"/>
      <w:u w:val="single" w:color="auto"/>
    </w:rPr>
  </w:style>
  <w:style w:type="paragraph" w:customStyle="1" w:styleId="xl83">
    <w:name w:val="xl83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84">
    <w:name w:val="xl84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85">
    <w:name w:val="xl85"/>
    <w:basedOn w:val="a"/>
    <w:pPr>
      <w:autoSpaceDE/>
      <w:autoSpaceDN/>
      <w:widowControl/>
      <w:wordWrap/>
      <w:jc w:val="left"/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86">
    <w:name w:val="xl86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before="100" w:beforeAutospacing="1"/>
    </w:pPr>
    <w:rPr>
      <w:rFonts w:ascii="Gulim" w:eastAsia="Gulim" w:hAnsi="Gulim" w:cs="Gulim"/>
      <w:color w:val="0000FF"/>
      <w:sz w:val="24"/>
      <w:kern w:val="0"/>
      <w:u w:val="single" w:color="auto"/>
    </w:rPr>
  </w:style>
  <w:style w:type="paragraph" w:customStyle="1" w:styleId="xl87">
    <w:name w:val="xl87"/>
    <w:basedOn w:val="a"/>
    <w:pPr>
      <w:autoSpaceDE/>
      <w:autoSpaceDN/>
      <w:widowControl/>
      <w:wordWrap/>
      <w:jc w:val="left"/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paragraph" w:customStyle="1" w:styleId="xl88">
    <w:name w:val="xl88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character" w:customStyle="1" w:styleId="Char0">
    <w:name w:val="머리글 Char"/>
    <w:uiPriority w:val="99"/>
    <w:basedOn w:val="a0"/>
    <w:link w:val="a5"/>
    <w:rPr>
      <w:rFonts w:ascii="Batang"/>
      <w:szCs w:val="24"/>
      <w:kern w:val="2"/>
    </w:rPr>
  </w:style>
  <w:style w:type="paragraph" w:customStyle="1" w:styleId="xl89">
    <w:name w:val="xl89"/>
    <w:basedOn w:val="a"/>
    <w:pPr>
      <w:autoSpaceDE/>
      <w:autoSpaceDN/>
      <w:widowControl/>
      <w:wordWrap/>
      <w:jc w:val="center"/>
      <w:pBdr>
        <w:top w:val="single" w:sz="4" w:space="0" w:color="auto"/>
        <w:left w:val="single" w:sz="4" w:space="0" w:color="auto"/>
        <w:right w:val="single" w:sz="4" w:space="0" w:color="auto"/>
      </w:pBdr>
      <w:spacing w:after="100" w:afterAutospacing="1" w:before="100" w:beforeAutospacing="1"/>
    </w:pPr>
    <w:rPr>
      <w:rFonts w:hAnsi="Batang" w:cs="Gulim"/>
      <w:b/>
      <w:bCs/>
      <w:szCs w:val="20"/>
      <w:kern w:val="0"/>
    </w:rPr>
  </w:style>
  <w:style w:type="table" w:customStyle="1" w:styleId="22">
    <w:name w:val="표 구분선2"/>
    <w:uiPriority w:val="59"/>
    <w:basedOn w:val="a1"/>
    <w:next w:val="aa"/>
    <w:rPr>
      <w:rFonts w:eastAsia="PMingLiU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oter" Target="footer1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8" Type="http://schemas.openxmlformats.org/officeDocument/2006/relationships/footnotes" Target="footnotes.xml" /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fontTable" Target="fontTable.xml" /><Relationship Id="rId12" Type="http://schemas.openxmlformats.org/officeDocument/2006/relationships/webSettings" Target="webSettings.xml" /><Relationship Id="rId13" Type="http://schemas.openxmlformats.org/officeDocument/2006/relationships/numbering" Target="numbering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회계장부 등 열람 및 등사 허용 가처분 신청</dc:title>
  <dc:subject/>
  <dc:creator>USER</dc:creator>
  <cp:keywords/>
  <dc:description/>
  <cp:lastModifiedBy>USER</cp:lastModifiedBy>
  <cp:revision>1</cp:revision>
  <dcterms:created xsi:type="dcterms:W3CDTF">2022-01-21T07:21:00Z</dcterms:created>
  <dcterms:modified xsi:type="dcterms:W3CDTF">2022-07-01T09:43:35Z</dcterms:modified>
  <cp:lastPrinted>2021-01-13T11:59:00Z</cp:lastPrinted>
  <cp:version>1000.0100.01</cp:version>
</cp:coreProperties>
</file>